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04033" w14:textId="77777777" w:rsidR="00E323C4" w:rsidRPr="00D9115F" w:rsidRDefault="00E323C4" w:rsidP="00507030">
      <w:pPr>
        <w:autoSpaceDE w:val="0"/>
        <w:autoSpaceDN w:val="0"/>
        <w:adjustRightInd w:val="0"/>
        <w:jc w:val="center"/>
        <w:rPr>
          <w:rFonts w:ascii="Verdana" w:hAnsi="Verdana" w:cs="OpenSans-Regular"/>
          <w:b/>
          <w:color w:val="000000"/>
          <w:sz w:val="28"/>
          <w:szCs w:val="26"/>
        </w:rPr>
      </w:pPr>
      <w:r w:rsidRPr="00D9115F">
        <w:rPr>
          <w:rFonts w:ascii="Verdana" w:hAnsi="Verdana" w:cs="OpenSans-Regular"/>
          <w:b/>
          <w:color w:val="000000"/>
          <w:sz w:val="28"/>
          <w:szCs w:val="26"/>
        </w:rPr>
        <w:t xml:space="preserve">Call for </w:t>
      </w:r>
      <w:r w:rsidR="00094359" w:rsidRPr="00D9115F">
        <w:rPr>
          <w:rFonts w:ascii="Verdana" w:hAnsi="Verdana" w:cs="OpenSans-Regular"/>
          <w:b/>
          <w:color w:val="000000"/>
          <w:sz w:val="28"/>
          <w:szCs w:val="26"/>
        </w:rPr>
        <w:t>Proposals</w:t>
      </w:r>
    </w:p>
    <w:p w14:paraId="446BB872" w14:textId="77777777" w:rsidR="00E323C4" w:rsidRPr="00D9115F" w:rsidRDefault="00E323C4" w:rsidP="00507030">
      <w:pPr>
        <w:autoSpaceDE w:val="0"/>
        <w:autoSpaceDN w:val="0"/>
        <w:adjustRightInd w:val="0"/>
        <w:jc w:val="center"/>
        <w:rPr>
          <w:rFonts w:ascii="Verdana" w:hAnsi="Verdana" w:cs="OpenSans-Regular"/>
          <w:b/>
          <w:color w:val="000000"/>
          <w:sz w:val="28"/>
          <w:szCs w:val="26"/>
        </w:rPr>
      </w:pPr>
      <w:r w:rsidRPr="00D9115F">
        <w:rPr>
          <w:rFonts w:ascii="Verdana" w:hAnsi="Verdana" w:cs="OpenSans-Regular"/>
          <w:b/>
          <w:color w:val="000000"/>
          <w:sz w:val="28"/>
          <w:szCs w:val="26"/>
        </w:rPr>
        <w:t>Mountains of Central Asia Biodiversity Hotspot</w:t>
      </w:r>
    </w:p>
    <w:p w14:paraId="738FD809" w14:textId="77777777" w:rsidR="00E323C4" w:rsidRPr="00D9115F" w:rsidRDefault="00E323C4" w:rsidP="00507030">
      <w:pPr>
        <w:autoSpaceDE w:val="0"/>
        <w:autoSpaceDN w:val="0"/>
        <w:adjustRightInd w:val="0"/>
        <w:jc w:val="center"/>
        <w:rPr>
          <w:rFonts w:ascii="Verdana" w:hAnsi="Verdana" w:cs="OpenSans-Regular"/>
          <w:b/>
          <w:color w:val="000000"/>
          <w:sz w:val="28"/>
          <w:szCs w:val="26"/>
        </w:rPr>
      </w:pPr>
      <w:r w:rsidRPr="00D9115F">
        <w:rPr>
          <w:rFonts w:ascii="Verdana" w:hAnsi="Verdana" w:cs="OpenSans-Regular"/>
          <w:b/>
          <w:color w:val="000000"/>
          <w:sz w:val="28"/>
          <w:szCs w:val="26"/>
        </w:rPr>
        <w:t>Small Grants</w:t>
      </w:r>
    </w:p>
    <w:p w14:paraId="705FBD50" w14:textId="77777777" w:rsidR="00E323C4" w:rsidRPr="00D9115F" w:rsidRDefault="00E323C4" w:rsidP="00507030">
      <w:pPr>
        <w:autoSpaceDE w:val="0"/>
        <w:autoSpaceDN w:val="0"/>
        <w:adjustRightInd w:val="0"/>
        <w:rPr>
          <w:rFonts w:ascii="Verdana" w:hAnsi="Verdana" w:cs="OpenSans-Regular"/>
          <w:color w:val="000000"/>
          <w:sz w:val="24"/>
        </w:rPr>
      </w:pPr>
    </w:p>
    <w:p w14:paraId="23EEA392" w14:textId="2AABDBE2" w:rsidR="00E323C4" w:rsidRPr="0050777E" w:rsidRDefault="00E323C4" w:rsidP="00507030">
      <w:pPr>
        <w:autoSpaceDE w:val="0"/>
        <w:autoSpaceDN w:val="0"/>
        <w:adjustRightInd w:val="0"/>
        <w:ind w:left="2880" w:hanging="2880"/>
        <w:rPr>
          <w:rFonts w:ascii="Verdana" w:hAnsi="Verdana" w:cs="OpenSans-Regular"/>
          <w:color w:val="000000"/>
          <w:sz w:val="21"/>
          <w:szCs w:val="21"/>
          <w:lang w:val="en-US"/>
        </w:rPr>
      </w:pPr>
      <w:r w:rsidRPr="0050777E">
        <w:rPr>
          <w:rFonts w:ascii="Verdana" w:hAnsi="Verdana" w:cs="OpenSans-Regular"/>
          <w:b/>
          <w:bCs/>
          <w:color w:val="000000"/>
          <w:sz w:val="21"/>
          <w:szCs w:val="21"/>
        </w:rPr>
        <w:t>Eligible Countries:</w:t>
      </w:r>
      <w:r w:rsidRPr="0050777E">
        <w:rPr>
          <w:rFonts w:ascii="Verdana" w:hAnsi="Verdana" w:cs="OpenSans-Regular"/>
          <w:color w:val="000000"/>
          <w:sz w:val="21"/>
          <w:szCs w:val="21"/>
        </w:rPr>
        <w:tab/>
      </w:r>
      <w:r w:rsidR="00ED7A1D" w:rsidRPr="0050777E">
        <w:rPr>
          <w:rFonts w:ascii="Verdana" w:hAnsi="Verdana" w:cs="Arial"/>
          <w:sz w:val="21"/>
          <w:szCs w:val="21"/>
          <w:lang w:eastAsia="ru-RU"/>
        </w:rPr>
        <w:t>Kazakhstan, Kyrgyzstan, Tajikistan, Turkmenistan, Uzbekistan</w:t>
      </w:r>
    </w:p>
    <w:p w14:paraId="1505D51C" w14:textId="77777777" w:rsidR="00E323C4" w:rsidRPr="0050777E" w:rsidRDefault="00E323C4" w:rsidP="00507030">
      <w:pPr>
        <w:autoSpaceDE w:val="0"/>
        <w:autoSpaceDN w:val="0"/>
        <w:adjustRightInd w:val="0"/>
        <w:rPr>
          <w:rFonts w:ascii="Verdana" w:hAnsi="Verdana" w:cs="OpenSans-Regular"/>
          <w:color w:val="000000"/>
          <w:sz w:val="21"/>
          <w:szCs w:val="21"/>
        </w:rPr>
      </w:pPr>
    </w:p>
    <w:p w14:paraId="1BCD4813" w14:textId="51F1A85F" w:rsidR="00E323C4" w:rsidRPr="0050777E" w:rsidRDefault="00E323C4" w:rsidP="00507030">
      <w:pPr>
        <w:autoSpaceDE w:val="0"/>
        <w:autoSpaceDN w:val="0"/>
        <w:adjustRightInd w:val="0"/>
        <w:rPr>
          <w:rFonts w:ascii="Verdana" w:hAnsi="Verdana" w:cs="OpenSans-Regular"/>
          <w:color w:val="000000"/>
          <w:sz w:val="21"/>
          <w:szCs w:val="21"/>
        </w:rPr>
      </w:pPr>
      <w:r w:rsidRPr="0050777E">
        <w:rPr>
          <w:rFonts w:ascii="Verdana" w:hAnsi="Verdana" w:cs="OpenSans-Regular"/>
          <w:b/>
          <w:color w:val="000000"/>
          <w:sz w:val="21"/>
          <w:szCs w:val="21"/>
        </w:rPr>
        <w:t>Opening Date:</w:t>
      </w:r>
      <w:r w:rsidRPr="0050777E">
        <w:rPr>
          <w:rFonts w:ascii="Verdana" w:hAnsi="Verdana" w:cs="OpenSans-Regular"/>
          <w:color w:val="000000"/>
          <w:sz w:val="21"/>
          <w:szCs w:val="21"/>
        </w:rPr>
        <w:t xml:space="preserve"> </w:t>
      </w:r>
      <w:r w:rsidRPr="0050777E">
        <w:rPr>
          <w:rFonts w:ascii="Verdana" w:hAnsi="Verdana" w:cs="OpenSans-Regular"/>
          <w:color w:val="000000"/>
          <w:sz w:val="21"/>
          <w:szCs w:val="21"/>
        </w:rPr>
        <w:tab/>
      </w:r>
      <w:r w:rsidRPr="0050777E">
        <w:rPr>
          <w:rFonts w:ascii="Verdana" w:hAnsi="Verdana" w:cs="OpenSans-Regular"/>
          <w:color w:val="000000"/>
          <w:sz w:val="21"/>
          <w:szCs w:val="21"/>
        </w:rPr>
        <w:tab/>
      </w:r>
      <w:r w:rsidR="00D961DA" w:rsidRPr="0050777E">
        <w:rPr>
          <w:rFonts w:ascii="Verdana" w:hAnsi="Verdana" w:cs="OpenSans-Regular"/>
          <w:color w:val="000000"/>
          <w:sz w:val="21"/>
          <w:szCs w:val="21"/>
          <w:lang w:val="en-US"/>
        </w:rPr>
        <w:t>Wednesday</w:t>
      </w:r>
      <w:r w:rsidRPr="0050777E">
        <w:rPr>
          <w:rFonts w:ascii="Verdana" w:hAnsi="Verdana" w:cs="OpenSans-Regular"/>
          <w:color w:val="000000"/>
          <w:sz w:val="21"/>
          <w:szCs w:val="21"/>
        </w:rPr>
        <w:t xml:space="preserve">, </w:t>
      </w:r>
      <w:r w:rsidR="00507030" w:rsidRPr="0050777E">
        <w:rPr>
          <w:rFonts w:ascii="Verdana" w:hAnsi="Verdana" w:cs="OpenSans-Regular"/>
          <w:color w:val="000000"/>
          <w:sz w:val="21"/>
          <w:szCs w:val="21"/>
          <w:lang w:val="en-US"/>
        </w:rPr>
        <w:t>01</w:t>
      </w:r>
      <w:r w:rsidRPr="0050777E">
        <w:rPr>
          <w:rFonts w:ascii="Verdana" w:hAnsi="Verdana" w:cs="OpenSans-Regular"/>
          <w:color w:val="000000"/>
          <w:sz w:val="21"/>
          <w:szCs w:val="21"/>
        </w:rPr>
        <w:t xml:space="preserve"> </w:t>
      </w:r>
      <w:r w:rsidR="00D961DA" w:rsidRPr="0050777E">
        <w:rPr>
          <w:rFonts w:ascii="Verdana" w:hAnsi="Verdana" w:cs="OpenSans-Regular"/>
          <w:color w:val="000000"/>
          <w:sz w:val="21"/>
          <w:szCs w:val="21"/>
        </w:rPr>
        <w:t>December</w:t>
      </w:r>
      <w:r w:rsidR="00711068" w:rsidRPr="0050777E">
        <w:rPr>
          <w:rFonts w:ascii="Verdana" w:hAnsi="Verdana" w:cs="OpenSans-Regular"/>
          <w:color w:val="000000"/>
          <w:sz w:val="21"/>
          <w:szCs w:val="21"/>
        </w:rPr>
        <w:t xml:space="preserve"> 2021</w:t>
      </w:r>
      <w:bookmarkStart w:id="0" w:name="_GoBack"/>
      <w:bookmarkEnd w:id="0"/>
    </w:p>
    <w:p w14:paraId="2D52BD85" w14:textId="77777777" w:rsidR="00E323C4" w:rsidRPr="0050777E" w:rsidRDefault="00E323C4" w:rsidP="00507030">
      <w:pPr>
        <w:autoSpaceDE w:val="0"/>
        <w:autoSpaceDN w:val="0"/>
        <w:adjustRightInd w:val="0"/>
        <w:rPr>
          <w:rFonts w:ascii="Verdana" w:hAnsi="Verdana" w:cs="OpenSans-Regular"/>
          <w:color w:val="000000"/>
          <w:sz w:val="21"/>
          <w:szCs w:val="21"/>
        </w:rPr>
      </w:pPr>
    </w:p>
    <w:p w14:paraId="5A3D6F22" w14:textId="7BCB2E77" w:rsidR="00E323C4" w:rsidRPr="0050777E" w:rsidRDefault="00E323C4" w:rsidP="00507030">
      <w:pPr>
        <w:autoSpaceDE w:val="0"/>
        <w:autoSpaceDN w:val="0"/>
        <w:adjustRightInd w:val="0"/>
        <w:rPr>
          <w:rFonts w:ascii="Verdana" w:hAnsi="Verdana" w:cs="OpenSans-Regular"/>
          <w:color w:val="000000"/>
          <w:sz w:val="21"/>
          <w:szCs w:val="21"/>
        </w:rPr>
      </w:pPr>
      <w:r w:rsidRPr="0050777E">
        <w:rPr>
          <w:rFonts w:ascii="Verdana" w:hAnsi="Verdana" w:cs="OpenSans-Regular"/>
          <w:b/>
          <w:bCs/>
          <w:color w:val="000000"/>
          <w:sz w:val="21"/>
          <w:szCs w:val="21"/>
        </w:rPr>
        <w:t xml:space="preserve">Closing </w:t>
      </w:r>
      <w:r w:rsidRPr="0050777E">
        <w:rPr>
          <w:rFonts w:ascii="Verdana" w:hAnsi="Verdana" w:cs="OpenSans-Regular"/>
          <w:b/>
          <w:color w:val="000000"/>
          <w:sz w:val="21"/>
          <w:szCs w:val="21"/>
        </w:rPr>
        <w:t>Date:</w:t>
      </w:r>
      <w:r w:rsidRPr="0050777E">
        <w:rPr>
          <w:rFonts w:ascii="Verdana" w:hAnsi="Verdana" w:cs="OpenSans-Regular"/>
          <w:color w:val="000000"/>
          <w:sz w:val="21"/>
          <w:szCs w:val="21"/>
        </w:rPr>
        <w:t xml:space="preserve"> </w:t>
      </w:r>
      <w:r w:rsidRPr="0050777E">
        <w:rPr>
          <w:rFonts w:ascii="Verdana" w:hAnsi="Verdana" w:cs="OpenSans-Regular"/>
          <w:color w:val="000000"/>
          <w:sz w:val="21"/>
          <w:szCs w:val="21"/>
        </w:rPr>
        <w:tab/>
      </w:r>
      <w:r w:rsidRPr="0050777E">
        <w:rPr>
          <w:rFonts w:ascii="Verdana" w:hAnsi="Verdana" w:cs="OpenSans-Regular"/>
          <w:color w:val="000000"/>
          <w:sz w:val="21"/>
          <w:szCs w:val="21"/>
        </w:rPr>
        <w:tab/>
      </w:r>
      <w:r w:rsidR="00D961DA" w:rsidRPr="0050777E">
        <w:rPr>
          <w:rFonts w:ascii="Verdana" w:hAnsi="Verdana" w:cs="OpenSans-Regular"/>
          <w:color w:val="000000"/>
          <w:sz w:val="21"/>
          <w:szCs w:val="21"/>
        </w:rPr>
        <w:t>Saturday</w:t>
      </w:r>
      <w:r w:rsidRPr="0050777E">
        <w:rPr>
          <w:rFonts w:ascii="Verdana" w:hAnsi="Verdana" w:cs="OpenSans-Regular"/>
          <w:color w:val="000000"/>
          <w:sz w:val="21"/>
          <w:szCs w:val="21"/>
        </w:rPr>
        <w:t xml:space="preserve">, </w:t>
      </w:r>
      <w:r w:rsidR="00D961DA" w:rsidRPr="0050777E">
        <w:rPr>
          <w:rFonts w:ascii="Verdana" w:hAnsi="Verdana" w:cs="OpenSans-Regular"/>
          <w:color w:val="000000"/>
          <w:sz w:val="21"/>
          <w:szCs w:val="21"/>
          <w:lang w:val="en-US"/>
        </w:rPr>
        <w:t>15</w:t>
      </w:r>
      <w:r w:rsidRPr="0050777E">
        <w:rPr>
          <w:rFonts w:ascii="Verdana" w:hAnsi="Verdana" w:cs="OpenSans-Regular"/>
          <w:color w:val="000000"/>
          <w:sz w:val="21"/>
          <w:szCs w:val="21"/>
        </w:rPr>
        <w:t xml:space="preserve"> </w:t>
      </w:r>
      <w:r w:rsidR="00D961DA" w:rsidRPr="0050777E">
        <w:rPr>
          <w:rFonts w:ascii="Verdana" w:hAnsi="Verdana" w:cs="OpenSans-Regular"/>
          <w:color w:val="000000"/>
          <w:sz w:val="21"/>
          <w:szCs w:val="21"/>
        </w:rPr>
        <w:t>January</w:t>
      </w:r>
      <w:r w:rsidR="003B57D7" w:rsidRPr="0050777E">
        <w:rPr>
          <w:rFonts w:ascii="Verdana" w:hAnsi="Verdana" w:cs="OpenSans-Regular"/>
          <w:color w:val="000000"/>
          <w:sz w:val="21"/>
          <w:szCs w:val="21"/>
        </w:rPr>
        <w:t xml:space="preserve"> 202</w:t>
      </w:r>
      <w:r w:rsidR="00D961DA" w:rsidRPr="0050777E">
        <w:rPr>
          <w:rFonts w:ascii="Verdana" w:hAnsi="Verdana" w:cs="OpenSans-Regular"/>
          <w:color w:val="000000"/>
          <w:sz w:val="21"/>
          <w:szCs w:val="21"/>
        </w:rPr>
        <w:t>2</w:t>
      </w:r>
    </w:p>
    <w:p w14:paraId="01DD40B3" w14:textId="77777777" w:rsidR="00E323C4" w:rsidRPr="0050777E" w:rsidRDefault="00E323C4" w:rsidP="00507030">
      <w:pPr>
        <w:autoSpaceDE w:val="0"/>
        <w:autoSpaceDN w:val="0"/>
        <w:adjustRightInd w:val="0"/>
        <w:rPr>
          <w:rFonts w:ascii="Verdana" w:hAnsi="Verdana" w:cs="OpenSans-Regular"/>
          <w:color w:val="000000"/>
          <w:sz w:val="21"/>
          <w:szCs w:val="21"/>
        </w:rPr>
      </w:pPr>
    </w:p>
    <w:p w14:paraId="2007C23C" w14:textId="564267E1" w:rsidR="00E323C4" w:rsidRPr="0050777E" w:rsidRDefault="00E323C4" w:rsidP="00507030">
      <w:pPr>
        <w:autoSpaceDE w:val="0"/>
        <w:autoSpaceDN w:val="0"/>
        <w:adjustRightInd w:val="0"/>
        <w:ind w:left="2880" w:hanging="2880"/>
        <w:rPr>
          <w:rFonts w:ascii="Verdana" w:hAnsi="Verdana" w:cs="OpenSans-Regular"/>
          <w:color w:val="000000"/>
          <w:sz w:val="21"/>
          <w:szCs w:val="21"/>
        </w:rPr>
      </w:pPr>
      <w:r w:rsidRPr="0050777E">
        <w:rPr>
          <w:rFonts w:ascii="Verdana" w:hAnsi="Verdana" w:cs="OpenSans-Regular"/>
          <w:b/>
          <w:bCs/>
          <w:color w:val="000000"/>
          <w:sz w:val="21"/>
          <w:szCs w:val="21"/>
        </w:rPr>
        <w:t>Grant Size:</w:t>
      </w:r>
      <w:r w:rsidRPr="0050777E">
        <w:rPr>
          <w:rFonts w:ascii="Verdana" w:hAnsi="Verdana" w:cs="OpenSans-Regular"/>
          <w:color w:val="000000"/>
          <w:sz w:val="21"/>
          <w:szCs w:val="21"/>
        </w:rPr>
        <w:t xml:space="preserve"> </w:t>
      </w:r>
      <w:r w:rsidRPr="0050777E">
        <w:rPr>
          <w:rFonts w:ascii="Verdana" w:hAnsi="Verdana" w:cs="OpenSans-Regular"/>
          <w:color w:val="000000"/>
          <w:sz w:val="21"/>
          <w:szCs w:val="21"/>
        </w:rPr>
        <w:tab/>
        <w:t>Maximum amount US $20,000</w:t>
      </w:r>
    </w:p>
    <w:p w14:paraId="4B0E2865" w14:textId="0A48D98A" w:rsidR="00E323C4" w:rsidRPr="00633E0A" w:rsidRDefault="00E323C4" w:rsidP="00507030">
      <w:pPr>
        <w:autoSpaceDE w:val="0"/>
        <w:autoSpaceDN w:val="0"/>
        <w:adjustRightInd w:val="0"/>
        <w:rPr>
          <w:rFonts w:ascii="Verdana" w:hAnsi="Verdana" w:cs="OpenSans-Regular"/>
          <w:color w:val="000000"/>
          <w:sz w:val="20"/>
          <w:szCs w:val="19"/>
        </w:rPr>
      </w:pPr>
    </w:p>
    <w:p w14:paraId="793080DB" w14:textId="77777777" w:rsidR="00E323C4" w:rsidRPr="00E91752" w:rsidRDefault="00E323C4" w:rsidP="00507030">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WWF-Russia</w:t>
      </w:r>
      <w:r w:rsidRPr="00633E0A">
        <w:rPr>
          <w:rFonts w:ascii="Verdana" w:hAnsi="Verdana" w:cs="OpenSans-Regular"/>
          <w:color w:val="000000"/>
          <w:sz w:val="20"/>
          <w:szCs w:val="19"/>
        </w:rPr>
        <w:t xml:space="preserve"> </w:t>
      </w:r>
      <w:r>
        <w:rPr>
          <w:rFonts w:ascii="Verdana" w:hAnsi="Verdana" w:cs="OpenSans-Regular"/>
          <w:color w:val="000000"/>
          <w:sz w:val="20"/>
          <w:szCs w:val="19"/>
        </w:rPr>
        <w:t>serving as the</w:t>
      </w:r>
      <w:r w:rsidRPr="00633E0A">
        <w:rPr>
          <w:rFonts w:ascii="Verdana" w:hAnsi="Verdana" w:cs="OpenSans-Regular"/>
          <w:color w:val="000000"/>
          <w:sz w:val="20"/>
          <w:szCs w:val="19"/>
        </w:rPr>
        <w:t xml:space="preserve"> regional implementation team for the hotspot, </w:t>
      </w:r>
      <w:r>
        <w:rPr>
          <w:rFonts w:ascii="Verdana" w:hAnsi="Verdana" w:cs="OpenSans-Regular"/>
          <w:color w:val="000000"/>
          <w:sz w:val="20"/>
          <w:szCs w:val="19"/>
        </w:rPr>
        <w:t xml:space="preserve">is </w:t>
      </w:r>
      <w:r w:rsidRPr="00633E0A">
        <w:rPr>
          <w:rFonts w:ascii="Verdana" w:hAnsi="Verdana" w:cs="OpenSans-Regular"/>
          <w:color w:val="000000"/>
          <w:sz w:val="20"/>
          <w:szCs w:val="19"/>
        </w:rPr>
        <w:t xml:space="preserve">accepting </w:t>
      </w:r>
      <w:r w:rsidR="00B70253">
        <w:rPr>
          <w:rFonts w:ascii="Verdana" w:hAnsi="Verdana" w:cs="OpenSans-Regular"/>
          <w:color w:val="000000"/>
          <w:sz w:val="20"/>
          <w:szCs w:val="19"/>
        </w:rPr>
        <w:t>project proposals</w:t>
      </w:r>
      <w:r w:rsidRPr="00633E0A">
        <w:rPr>
          <w:rFonts w:ascii="Verdana" w:hAnsi="Verdana" w:cs="OpenSans-Regular"/>
          <w:color w:val="000000"/>
          <w:sz w:val="20"/>
          <w:szCs w:val="19"/>
        </w:rPr>
        <w:t xml:space="preserve"> from non-government organizations, community groups, </w:t>
      </w:r>
      <w:r w:rsidR="00B3020D">
        <w:rPr>
          <w:rFonts w:ascii="Verdana" w:hAnsi="Verdana" w:cs="OpenSans-Regular"/>
          <w:color w:val="000000"/>
          <w:sz w:val="20"/>
          <w:szCs w:val="19"/>
        </w:rPr>
        <w:t>cultural</w:t>
      </w:r>
      <w:r w:rsidRPr="00633E0A">
        <w:rPr>
          <w:rFonts w:ascii="Verdana" w:hAnsi="Verdana" w:cs="OpenSans-Regular"/>
          <w:color w:val="000000"/>
          <w:sz w:val="20"/>
          <w:szCs w:val="19"/>
        </w:rPr>
        <w:t xml:space="preserve"> organizations, women</w:t>
      </w:r>
      <w:r w:rsidRPr="00633E0A">
        <w:rPr>
          <w:rFonts w:ascii="Verdana" w:hAnsi="Verdana" w:cs="OpenSans-Regular" w:hint="eastAsia"/>
          <w:color w:val="000000"/>
          <w:sz w:val="20"/>
          <w:szCs w:val="19"/>
        </w:rPr>
        <w:t>’</w:t>
      </w:r>
      <w:r w:rsidRPr="00633E0A">
        <w:rPr>
          <w:rFonts w:ascii="Verdana" w:hAnsi="Verdana" w:cs="OpenSans-Regular"/>
          <w:color w:val="000000"/>
          <w:sz w:val="20"/>
          <w:szCs w:val="19"/>
        </w:rPr>
        <w:t>s groups, private companies and other</w:t>
      </w:r>
      <w:r>
        <w:rPr>
          <w:rFonts w:ascii="Verdana" w:hAnsi="Verdana" w:cs="OpenSans-Regular"/>
          <w:color w:val="000000"/>
          <w:sz w:val="20"/>
          <w:szCs w:val="19"/>
        </w:rPr>
        <w:t xml:space="preserve"> civil society organizations</w:t>
      </w:r>
      <w:r w:rsidRPr="00633E0A">
        <w:rPr>
          <w:rFonts w:ascii="Verdana" w:hAnsi="Verdana" w:cs="OpenSans-Regular"/>
          <w:color w:val="000000"/>
          <w:sz w:val="20"/>
          <w:szCs w:val="19"/>
        </w:rPr>
        <w:t xml:space="preserve"> for projects </w:t>
      </w:r>
      <w:r>
        <w:rPr>
          <w:rFonts w:ascii="Verdana" w:hAnsi="Verdana" w:cs="OpenSans-Regular"/>
          <w:color w:val="000000"/>
          <w:sz w:val="20"/>
          <w:szCs w:val="19"/>
        </w:rPr>
        <w:t>per the requirements listed here.</w:t>
      </w:r>
    </w:p>
    <w:p w14:paraId="54CC4D6A" w14:textId="77777777" w:rsidR="00E323C4" w:rsidRPr="00B00B5E" w:rsidRDefault="00E323C4" w:rsidP="00507030">
      <w:pPr>
        <w:autoSpaceDE w:val="0"/>
        <w:autoSpaceDN w:val="0"/>
        <w:adjustRightInd w:val="0"/>
        <w:rPr>
          <w:rFonts w:ascii="Verdana" w:hAnsi="Verdana" w:cs="OpenSans-Regular"/>
          <w:color w:val="000000"/>
          <w:sz w:val="20"/>
          <w:szCs w:val="19"/>
        </w:rPr>
      </w:pPr>
    </w:p>
    <w:p w14:paraId="3CC2BF17" w14:textId="77777777" w:rsidR="00E323C4" w:rsidRPr="00637966" w:rsidRDefault="00E323C4"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BACKGROUND</w:t>
      </w:r>
    </w:p>
    <w:p w14:paraId="16299832" w14:textId="77777777" w:rsidR="00E323C4" w:rsidRPr="00B00B5E" w:rsidRDefault="00E323C4" w:rsidP="00507030">
      <w:pPr>
        <w:autoSpaceDE w:val="0"/>
        <w:autoSpaceDN w:val="0"/>
        <w:adjustRightInd w:val="0"/>
        <w:rPr>
          <w:rFonts w:ascii="Verdana" w:hAnsi="Verdana" w:cs="OpenSans-Regular"/>
          <w:color w:val="000000"/>
          <w:sz w:val="20"/>
          <w:szCs w:val="19"/>
        </w:rPr>
      </w:pPr>
    </w:p>
    <w:p w14:paraId="54C06A8A" w14:textId="77777777" w:rsidR="00E323C4" w:rsidRPr="00633E0A" w:rsidRDefault="00E323C4" w:rsidP="00507030">
      <w:pPr>
        <w:autoSpaceDE w:val="0"/>
        <w:autoSpaceDN w:val="0"/>
        <w:adjustRightInd w:val="0"/>
        <w:rPr>
          <w:rFonts w:ascii="Verdana" w:hAnsi="Verdana" w:cs="OpenSans-Regular"/>
          <w:color w:val="000000"/>
          <w:sz w:val="20"/>
          <w:szCs w:val="19"/>
        </w:rPr>
      </w:pPr>
      <w:r w:rsidRPr="00633E0A">
        <w:rPr>
          <w:rFonts w:ascii="Verdana" w:hAnsi="Verdana" w:cs="OpenSans-Regular"/>
          <w:color w:val="000000"/>
          <w:sz w:val="20"/>
          <w:szCs w:val="19"/>
        </w:rPr>
        <w:t xml:space="preserve">The </w:t>
      </w:r>
      <w:hyperlink r:id="rId12" w:history="1">
        <w:r w:rsidRPr="00633E0A">
          <w:rPr>
            <w:rStyle w:val="a7"/>
            <w:rFonts w:ascii="Verdana" w:hAnsi="Verdana" w:cs="OpenSans-Regular"/>
            <w:sz w:val="20"/>
            <w:szCs w:val="19"/>
          </w:rPr>
          <w:t>Critical Ecosystem Partnership Fund</w:t>
        </w:r>
      </w:hyperlink>
      <w:r w:rsidRPr="00633E0A">
        <w:rPr>
          <w:rFonts w:ascii="Verdana" w:hAnsi="Verdana" w:cs="OpenSans-Regular"/>
          <w:color w:val="000000"/>
          <w:sz w:val="20"/>
          <w:szCs w:val="19"/>
        </w:rPr>
        <w:t xml:space="preserve"> (CEPF) is a joint initiative of </w:t>
      </w:r>
      <w:proofErr w:type="spellStart"/>
      <w:r w:rsidRPr="00633E0A">
        <w:rPr>
          <w:rFonts w:ascii="Verdana" w:hAnsi="Verdana" w:cs="OpenSans-Regular"/>
          <w:color w:val="000000"/>
          <w:sz w:val="20"/>
          <w:szCs w:val="19"/>
        </w:rPr>
        <w:t>l</w:t>
      </w:r>
      <w:r w:rsidRPr="00633E0A">
        <w:rPr>
          <w:rFonts w:ascii="Verdana" w:hAnsi="Verdana" w:cs="OpenSans-Regular" w:hint="eastAsia"/>
          <w:color w:val="000000"/>
          <w:sz w:val="20"/>
          <w:szCs w:val="19"/>
        </w:rPr>
        <w:t>’</w:t>
      </w:r>
      <w:r w:rsidRPr="00633E0A">
        <w:rPr>
          <w:rFonts w:ascii="Verdana" w:hAnsi="Verdana" w:cs="OpenSans-Regular"/>
          <w:color w:val="000000"/>
          <w:sz w:val="20"/>
          <w:szCs w:val="19"/>
        </w:rPr>
        <w:t>Agence</w:t>
      </w:r>
      <w:proofErr w:type="spellEnd"/>
      <w:r>
        <w:rPr>
          <w:rFonts w:ascii="Verdana" w:hAnsi="Verdana" w:cs="OpenSans-Regular"/>
          <w:color w:val="000000"/>
          <w:sz w:val="20"/>
          <w:szCs w:val="19"/>
        </w:rPr>
        <w:t xml:space="preserve"> </w:t>
      </w:r>
      <w:proofErr w:type="spellStart"/>
      <w:r w:rsidRPr="00633E0A">
        <w:rPr>
          <w:rFonts w:ascii="Verdana" w:hAnsi="Verdana" w:cs="OpenSans-Regular"/>
          <w:color w:val="000000"/>
          <w:sz w:val="20"/>
          <w:szCs w:val="19"/>
        </w:rPr>
        <w:t>Fran</w:t>
      </w:r>
      <w:r w:rsidRPr="00633E0A">
        <w:rPr>
          <w:rFonts w:ascii="Verdana" w:hAnsi="Verdana" w:cs="OpenSans-Regular" w:hint="eastAsia"/>
          <w:color w:val="000000"/>
          <w:sz w:val="20"/>
          <w:szCs w:val="19"/>
        </w:rPr>
        <w:t>ç</w:t>
      </w:r>
      <w:r w:rsidRPr="00633E0A">
        <w:rPr>
          <w:rFonts w:ascii="Verdana" w:hAnsi="Verdana" w:cs="OpenSans-Regular"/>
          <w:color w:val="000000"/>
          <w:sz w:val="20"/>
          <w:szCs w:val="19"/>
        </w:rPr>
        <w:t>aise</w:t>
      </w:r>
      <w:proofErr w:type="spellEnd"/>
      <w:r w:rsidRPr="00633E0A">
        <w:rPr>
          <w:rFonts w:ascii="Verdana" w:hAnsi="Verdana" w:cs="OpenSans-Regular"/>
          <w:color w:val="000000"/>
          <w:sz w:val="20"/>
          <w:szCs w:val="19"/>
        </w:rPr>
        <w:t xml:space="preserve"> de </w:t>
      </w:r>
      <w:proofErr w:type="spellStart"/>
      <w:r w:rsidRPr="00633E0A">
        <w:rPr>
          <w:rFonts w:ascii="Verdana" w:hAnsi="Verdana" w:cs="OpenSans-Regular"/>
          <w:color w:val="000000"/>
          <w:sz w:val="20"/>
          <w:szCs w:val="19"/>
        </w:rPr>
        <w:t>D</w:t>
      </w:r>
      <w:r w:rsidRPr="00633E0A">
        <w:rPr>
          <w:rFonts w:ascii="Verdana" w:hAnsi="Verdana" w:cs="OpenSans-Regular" w:hint="eastAsia"/>
          <w:color w:val="000000"/>
          <w:sz w:val="20"/>
          <w:szCs w:val="19"/>
        </w:rPr>
        <w:t>é</w:t>
      </w:r>
      <w:r w:rsidRPr="00633E0A">
        <w:rPr>
          <w:rFonts w:ascii="Verdana" w:hAnsi="Verdana" w:cs="OpenSans-Regular"/>
          <w:color w:val="000000"/>
          <w:sz w:val="20"/>
          <w:szCs w:val="19"/>
        </w:rPr>
        <w:t>veloppement</w:t>
      </w:r>
      <w:proofErr w:type="spellEnd"/>
      <w:r w:rsidRPr="00633E0A">
        <w:rPr>
          <w:rFonts w:ascii="Verdana" w:hAnsi="Verdana" w:cs="OpenSans-Regular"/>
          <w:color w:val="000000"/>
          <w:sz w:val="20"/>
          <w:szCs w:val="19"/>
        </w:rPr>
        <w:t>, Conservation International, the European Union,</w:t>
      </w:r>
      <w:r>
        <w:rPr>
          <w:rFonts w:ascii="Verdana" w:hAnsi="Verdana" w:cs="OpenSans-Regular"/>
          <w:color w:val="000000"/>
          <w:sz w:val="20"/>
          <w:szCs w:val="19"/>
        </w:rPr>
        <w:t xml:space="preserve"> </w:t>
      </w:r>
      <w:r w:rsidRPr="00633E0A">
        <w:rPr>
          <w:rFonts w:ascii="Verdana" w:hAnsi="Verdana" w:cs="OpenSans-Regular"/>
          <w:color w:val="000000"/>
          <w:sz w:val="20"/>
          <w:szCs w:val="19"/>
        </w:rPr>
        <w:t>the Global Environment Facility, the Government of Japan and the World Bank. A</w:t>
      </w:r>
      <w:r>
        <w:rPr>
          <w:rFonts w:ascii="Verdana" w:hAnsi="Verdana" w:cs="OpenSans-Regular"/>
          <w:color w:val="000000"/>
          <w:sz w:val="20"/>
          <w:szCs w:val="19"/>
        </w:rPr>
        <w:t xml:space="preserve"> </w:t>
      </w:r>
      <w:r w:rsidRPr="00633E0A">
        <w:rPr>
          <w:rFonts w:ascii="Verdana" w:hAnsi="Verdana" w:cs="OpenSans-Regular"/>
          <w:color w:val="000000"/>
          <w:sz w:val="20"/>
          <w:szCs w:val="19"/>
        </w:rPr>
        <w:t>fundamental goal is to ensure civil society is engaged in biodiversity</w:t>
      </w:r>
      <w:r>
        <w:rPr>
          <w:rFonts w:ascii="Verdana" w:hAnsi="Verdana" w:cs="OpenSans-Regular"/>
          <w:color w:val="000000"/>
          <w:sz w:val="20"/>
          <w:szCs w:val="19"/>
        </w:rPr>
        <w:t xml:space="preserve"> </w:t>
      </w:r>
      <w:r w:rsidRPr="00633E0A">
        <w:rPr>
          <w:rFonts w:ascii="Verdana" w:hAnsi="Verdana" w:cs="OpenSans-Regular"/>
          <w:color w:val="000000"/>
          <w:sz w:val="20"/>
          <w:szCs w:val="19"/>
        </w:rPr>
        <w:t>conservation.</w:t>
      </w:r>
    </w:p>
    <w:p w14:paraId="74C408B2" w14:textId="77777777" w:rsidR="00E323C4" w:rsidRPr="00633E0A" w:rsidRDefault="00E323C4" w:rsidP="00507030">
      <w:pPr>
        <w:autoSpaceDE w:val="0"/>
        <w:autoSpaceDN w:val="0"/>
        <w:adjustRightInd w:val="0"/>
        <w:rPr>
          <w:rFonts w:ascii="Verdana" w:hAnsi="Verdana" w:cs="OpenSans-Regular"/>
          <w:color w:val="000000"/>
          <w:sz w:val="20"/>
          <w:szCs w:val="19"/>
          <w:lang w:val="en-US"/>
        </w:rPr>
      </w:pPr>
    </w:p>
    <w:p w14:paraId="1F8E8954" w14:textId="77777777" w:rsidR="00E323C4" w:rsidRDefault="006C52BF" w:rsidP="00507030">
      <w:pPr>
        <w:autoSpaceDE w:val="0"/>
        <w:autoSpaceDN w:val="0"/>
        <w:adjustRightInd w:val="0"/>
        <w:rPr>
          <w:rFonts w:ascii="Verdana" w:hAnsi="Verdana" w:cs="OpenSans-Regular"/>
          <w:color w:val="000000"/>
          <w:sz w:val="20"/>
          <w:szCs w:val="19"/>
          <w:lang w:val="en-US"/>
        </w:rPr>
      </w:pPr>
      <w:hyperlink r:id="rId13" w:history="1">
        <w:r w:rsidR="00E323C4" w:rsidRPr="00E84EA9">
          <w:rPr>
            <w:rStyle w:val="a7"/>
            <w:rFonts w:ascii="Verdana" w:hAnsi="Verdana" w:cs="OpenSans-Regular"/>
            <w:sz w:val="20"/>
            <w:szCs w:val="19"/>
            <w:lang w:val="en-US"/>
          </w:rPr>
          <w:t>The Mountains of Central Asia Biodiversity Hotspot</w:t>
        </w:r>
      </w:hyperlink>
      <w:r w:rsidR="00E323C4" w:rsidRPr="00E84EA9">
        <w:rPr>
          <w:rFonts w:ascii="Verdana" w:hAnsi="Verdana" w:cs="OpenSans-Regular"/>
          <w:color w:val="000000"/>
          <w:sz w:val="20"/>
          <w:szCs w:val="19"/>
          <w:lang w:val="en-US"/>
        </w:rPr>
        <w:t xml:space="preserve"> consists of two of Asia's major mountain ranges, the Pamir and the Tien</w:t>
      </w:r>
      <w:r w:rsidR="00A57416">
        <w:rPr>
          <w:rFonts w:ascii="Verdana" w:hAnsi="Verdana" w:cs="OpenSans-Regular"/>
          <w:color w:val="000000"/>
          <w:sz w:val="20"/>
          <w:szCs w:val="19"/>
          <w:lang w:val="en-US"/>
        </w:rPr>
        <w:t>-</w:t>
      </w:r>
      <w:r w:rsidR="00E323C4" w:rsidRPr="00E84EA9">
        <w:rPr>
          <w:rFonts w:ascii="Verdana" w:hAnsi="Verdana" w:cs="OpenSans-Regular"/>
          <w:color w:val="000000"/>
          <w:sz w:val="20"/>
          <w:szCs w:val="19"/>
          <w:lang w:val="en-US"/>
        </w:rPr>
        <w:t>Shan. Politically, the hotspot</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s 860,000 square kilometers include southern Kazakhstan, most of Kyrgyzstan and Tajikistan, eastern Uzbekistan, western China, northeastern Afghanistan, and a small part of Turkmenistan.</w:t>
      </w:r>
      <w:r w:rsidR="00E323C4">
        <w:rPr>
          <w:rFonts w:ascii="Verdana" w:hAnsi="Verdana" w:cs="OpenSans-Regular"/>
          <w:color w:val="000000"/>
          <w:sz w:val="20"/>
          <w:szCs w:val="19"/>
          <w:lang w:val="en-US"/>
        </w:rPr>
        <w:t xml:space="preserve">  </w:t>
      </w:r>
      <w:r w:rsidR="00E323C4" w:rsidRPr="00E84EA9">
        <w:rPr>
          <w:rFonts w:ascii="Verdana" w:hAnsi="Verdana" w:cs="OpenSans-Regular"/>
          <w:color w:val="000000"/>
          <w:sz w:val="20"/>
          <w:szCs w:val="19"/>
          <w:lang w:val="en-US"/>
        </w:rPr>
        <w:t>CEPF</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 xml:space="preserve">s investment focuses on Key Biodiversity Areas (KBAs), defined as </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sites contributing significantly to the global persistence of biodiversity</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 as well as priority species and corridors.</w:t>
      </w:r>
    </w:p>
    <w:p w14:paraId="3A372E50" w14:textId="77777777" w:rsidR="00E323C4" w:rsidRDefault="00E323C4" w:rsidP="00507030">
      <w:pPr>
        <w:autoSpaceDE w:val="0"/>
        <w:autoSpaceDN w:val="0"/>
        <w:adjustRightInd w:val="0"/>
        <w:rPr>
          <w:rFonts w:ascii="Verdana" w:hAnsi="Verdana" w:cs="OpenSans-Regular"/>
          <w:color w:val="000000"/>
          <w:sz w:val="20"/>
          <w:szCs w:val="19"/>
          <w:lang w:val="en-US"/>
        </w:rPr>
      </w:pPr>
    </w:p>
    <w:p w14:paraId="71F881E2" w14:textId="4B9B86C3" w:rsidR="00E323C4" w:rsidRDefault="006C52BF" w:rsidP="00507030">
      <w:pPr>
        <w:autoSpaceDE w:val="0"/>
        <w:autoSpaceDN w:val="0"/>
        <w:adjustRightInd w:val="0"/>
        <w:rPr>
          <w:rFonts w:ascii="Verdana" w:hAnsi="Verdana" w:cs="OpenSans-Regular"/>
          <w:color w:val="000000"/>
          <w:sz w:val="20"/>
          <w:szCs w:val="19"/>
          <w:lang w:val="en-US"/>
        </w:rPr>
      </w:pPr>
      <w:hyperlink r:id="rId14" w:history="1">
        <w:r w:rsidR="00E323C4" w:rsidRPr="00A93201">
          <w:rPr>
            <w:rStyle w:val="a7"/>
            <w:rFonts w:ascii="Verdana" w:hAnsi="Verdana" w:cs="OpenSans-Regular"/>
            <w:sz w:val="20"/>
            <w:szCs w:val="19"/>
            <w:lang w:val="en-US"/>
          </w:rPr>
          <w:t>WWF Russia</w:t>
        </w:r>
      </w:hyperlink>
      <w:r w:rsidR="00E323C4">
        <w:rPr>
          <w:rFonts w:ascii="Verdana" w:hAnsi="Verdana" w:cs="OpenSans-Regular"/>
          <w:color w:val="000000"/>
          <w:sz w:val="20"/>
          <w:szCs w:val="19"/>
          <w:lang w:val="en-US"/>
        </w:rPr>
        <w:t xml:space="preserve"> serves as the Regional Implementation Team (RIT) and manages a small grant program to </w:t>
      </w:r>
      <w:r w:rsidR="00153368">
        <w:rPr>
          <w:rFonts w:ascii="Verdana" w:hAnsi="Verdana" w:cs="OpenSans-Regular"/>
          <w:color w:val="000000"/>
          <w:sz w:val="20"/>
          <w:szCs w:val="19"/>
          <w:lang w:val="en-US"/>
        </w:rPr>
        <w:t>support projects up to $20,000.</w:t>
      </w:r>
      <w:r w:rsidR="00E323C4">
        <w:rPr>
          <w:rFonts w:ascii="Verdana" w:hAnsi="Verdana" w:cs="OpenSans-Regular"/>
          <w:color w:val="000000"/>
          <w:sz w:val="20"/>
          <w:szCs w:val="19"/>
          <w:lang w:val="en-US"/>
        </w:rPr>
        <w:t xml:space="preserve"> Recipients of small grants will receive agreements from WWF Russia reflecting the requirements of CEPF.</w:t>
      </w:r>
    </w:p>
    <w:p w14:paraId="659BBE99" w14:textId="77777777" w:rsidR="00E323C4" w:rsidRPr="00633E0A" w:rsidRDefault="00E323C4" w:rsidP="00507030">
      <w:pPr>
        <w:autoSpaceDE w:val="0"/>
        <w:autoSpaceDN w:val="0"/>
        <w:adjustRightInd w:val="0"/>
        <w:rPr>
          <w:rFonts w:ascii="Verdana" w:hAnsi="Verdana" w:cs="OpenSans-Regular"/>
          <w:color w:val="000000"/>
          <w:sz w:val="20"/>
          <w:szCs w:val="19"/>
          <w:lang w:val="en-US"/>
        </w:rPr>
      </w:pPr>
    </w:p>
    <w:p w14:paraId="22EBEB65" w14:textId="77777777" w:rsidR="00E323C4" w:rsidRPr="00633E0A" w:rsidRDefault="00E323C4" w:rsidP="00507030">
      <w:pPr>
        <w:autoSpaceDE w:val="0"/>
        <w:autoSpaceDN w:val="0"/>
        <w:adjustRightInd w:val="0"/>
        <w:rPr>
          <w:rFonts w:ascii="Verdana" w:hAnsi="Verdana" w:cs="OpenSans-Regular"/>
          <w:color w:val="000000"/>
          <w:sz w:val="20"/>
          <w:szCs w:val="19"/>
          <w:lang w:val="en-US"/>
        </w:rPr>
      </w:pPr>
      <w:r w:rsidRPr="00633E0A">
        <w:rPr>
          <w:rFonts w:ascii="Verdana" w:hAnsi="Verdana" w:cs="OpenSans-Regular"/>
          <w:color w:val="000000"/>
          <w:sz w:val="20"/>
          <w:szCs w:val="19"/>
          <w:lang w:val="en-US"/>
        </w:rPr>
        <w:t>Applicants are strongly encouraged to familiarize themselves with the</w:t>
      </w:r>
      <w:r>
        <w:rPr>
          <w:rFonts w:ascii="Verdana" w:hAnsi="Verdana" w:cs="OpenSans-Regular"/>
          <w:color w:val="000000"/>
          <w:sz w:val="20"/>
          <w:szCs w:val="19"/>
          <w:lang w:val="en-US"/>
        </w:rPr>
        <w:t xml:space="preserve"> RIT website, </w:t>
      </w:r>
      <w:hyperlink r:id="rId15" w:history="1">
        <w:r w:rsidRPr="008075E8">
          <w:rPr>
            <w:rStyle w:val="a7"/>
            <w:rFonts w:ascii="Verdana" w:hAnsi="Verdana" w:cs="OpenSans-Regular"/>
            <w:sz w:val="20"/>
            <w:szCs w:val="19"/>
            <w:lang w:val="en-US"/>
          </w:rPr>
          <w:t>www.mca.earth</w:t>
        </w:r>
      </w:hyperlink>
      <w:r>
        <w:rPr>
          <w:rFonts w:ascii="Verdana" w:hAnsi="Verdana" w:cs="OpenSans-Regular"/>
          <w:color w:val="000000"/>
          <w:sz w:val="20"/>
          <w:szCs w:val="19"/>
          <w:lang w:val="en-US"/>
        </w:rPr>
        <w:t xml:space="preserve"> and the</w:t>
      </w:r>
      <w:r w:rsidRPr="00633E0A">
        <w:rPr>
          <w:rFonts w:ascii="Verdana" w:hAnsi="Verdana" w:cs="OpenSans-Regular"/>
          <w:color w:val="000000"/>
          <w:sz w:val="20"/>
          <w:szCs w:val="19"/>
          <w:lang w:val="en-US"/>
        </w:rPr>
        <w:t xml:space="preserve"> CEPF website, particularly the sections on </w:t>
      </w:r>
      <w:hyperlink r:id="rId16" w:history="1">
        <w:r w:rsidRPr="00633E0A">
          <w:rPr>
            <w:rStyle w:val="a7"/>
            <w:rFonts w:ascii="Verdana" w:hAnsi="Verdana" w:cs="OpenSans-Regular"/>
            <w:sz w:val="20"/>
            <w:szCs w:val="19"/>
            <w:lang w:val="en-US"/>
          </w:rPr>
          <w:t>Eligibility</w:t>
        </w:r>
      </w:hyperlink>
      <w:r>
        <w:rPr>
          <w:rFonts w:ascii="Verdana" w:hAnsi="Verdana" w:cs="OpenSans-Regular"/>
          <w:color w:val="000000"/>
          <w:sz w:val="20"/>
          <w:szCs w:val="19"/>
          <w:lang w:val="en-US"/>
        </w:rPr>
        <w:t xml:space="preserve"> and</w:t>
      </w:r>
      <w:r w:rsidRPr="00633E0A">
        <w:rPr>
          <w:rFonts w:ascii="Verdana" w:hAnsi="Verdana" w:cs="OpenSans-Regular"/>
          <w:color w:val="000000"/>
          <w:sz w:val="20"/>
          <w:szCs w:val="19"/>
          <w:lang w:val="en-US"/>
        </w:rPr>
        <w:t xml:space="preserve"> </w:t>
      </w:r>
      <w:hyperlink r:id="rId17" w:history="1">
        <w:r w:rsidRPr="00633E0A">
          <w:rPr>
            <w:rStyle w:val="a7"/>
            <w:rFonts w:ascii="Verdana" w:hAnsi="Verdana" w:cs="OpenSans-Regular"/>
            <w:sz w:val="20"/>
            <w:szCs w:val="19"/>
            <w:lang w:val="en-US"/>
          </w:rPr>
          <w:t>Before You Apply</w:t>
        </w:r>
      </w:hyperlink>
      <w:r>
        <w:rPr>
          <w:rFonts w:ascii="Verdana" w:hAnsi="Verdana" w:cs="OpenSans-Regular"/>
          <w:color w:val="000000"/>
          <w:sz w:val="20"/>
          <w:szCs w:val="19"/>
          <w:lang w:val="en-US"/>
        </w:rPr>
        <w:t>.</w:t>
      </w:r>
    </w:p>
    <w:p w14:paraId="4FB2462D" w14:textId="77777777" w:rsidR="00E323C4" w:rsidRPr="00F02D78" w:rsidRDefault="00E323C4" w:rsidP="00507030">
      <w:pPr>
        <w:autoSpaceDE w:val="0"/>
        <w:autoSpaceDN w:val="0"/>
        <w:adjustRightInd w:val="0"/>
        <w:rPr>
          <w:rFonts w:ascii="Verdana" w:hAnsi="Verdana" w:cs="OpenSans-Regular"/>
          <w:color w:val="000000"/>
          <w:sz w:val="20"/>
          <w:szCs w:val="19"/>
        </w:rPr>
      </w:pPr>
    </w:p>
    <w:p w14:paraId="4485EFD1" w14:textId="77777777" w:rsidR="00E323C4" w:rsidRPr="004E6A22" w:rsidRDefault="00E323C4" w:rsidP="00507030">
      <w:pPr>
        <w:autoSpaceDE w:val="0"/>
        <w:autoSpaceDN w:val="0"/>
        <w:adjustRightInd w:val="0"/>
        <w:rPr>
          <w:rFonts w:ascii="Verdana" w:hAnsi="Verdana" w:cs="OpenSans-Regular"/>
          <w:b/>
          <w:color w:val="000000"/>
          <w:sz w:val="28"/>
          <w:szCs w:val="26"/>
        </w:rPr>
      </w:pPr>
      <w:r w:rsidRPr="004E6A22">
        <w:rPr>
          <w:rFonts w:ascii="Verdana" w:hAnsi="Verdana" w:cs="OpenSans-Regular"/>
          <w:b/>
          <w:color w:val="000000"/>
          <w:sz w:val="28"/>
          <w:szCs w:val="26"/>
        </w:rPr>
        <w:t xml:space="preserve">ELIGIBLE </w:t>
      </w:r>
      <w:r>
        <w:rPr>
          <w:rFonts w:ascii="Verdana" w:hAnsi="Verdana" w:cs="OpenSans-Regular"/>
          <w:b/>
          <w:color w:val="000000"/>
          <w:sz w:val="28"/>
          <w:szCs w:val="26"/>
        </w:rPr>
        <w:t xml:space="preserve">APPLICANTS </w:t>
      </w:r>
    </w:p>
    <w:p w14:paraId="614DFB77" w14:textId="77777777" w:rsidR="00E323C4" w:rsidRPr="00B00B5E" w:rsidRDefault="00E323C4" w:rsidP="00507030">
      <w:pPr>
        <w:autoSpaceDE w:val="0"/>
        <w:autoSpaceDN w:val="0"/>
        <w:adjustRightInd w:val="0"/>
        <w:rPr>
          <w:rFonts w:ascii="Verdana" w:hAnsi="Verdana" w:cs="OpenSans-Regular"/>
          <w:color w:val="000000"/>
          <w:sz w:val="20"/>
          <w:szCs w:val="19"/>
        </w:rPr>
      </w:pPr>
    </w:p>
    <w:p w14:paraId="07B4FC92"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Non-governmental and non-commercial civil society organizations, registered community groups and citizen cooperatives, and private universities may apply for funding. It is possible for commercial organizations, such as farms and to apply for funding by special consideration. Individuals must work with civil society organizations rather than apply directly.</w:t>
      </w:r>
    </w:p>
    <w:p w14:paraId="454A1593" w14:textId="77777777" w:rsidR="00E323C4" w:rsidRPr="003A1C87" w:rsidRDefault="00E323C4" w:rsidP="00507030">
      <w:pPr>
        <w:autoSpaceDE w:val="0"/>
        <w:autoSpaceDN w:val="0"/>
        <w:adjustRightInd w:val="0"/>
        <w:rPr>
          <w:rFonts w:ascii="Verdana" w:hAnsi="Verdana" w:cs="OpenSans-Regular"/>
          <w:color w:val="000000"/>
          <w:sz w:val="20"/>
          <w:szCs w:val="18"/>
        </w:rPr>
      </w:pPr>
    </w:p>
    <w:p w14:paraId="462A8C82"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 xml:space="preserve">International organizations are encouraged to involve local organizations or communities as project partners and/or explain how local stakeholders will be engaged as part of project implementation. </w:t>
      </w:r>
    </w:p>
    <w:p w14:paraId="695D247A" w14:textId="77777777" w:rsidR="00E323C4" w:rsidRPr="003A1C87" w:rsidRDefault="00E323C4" w:rsidP="00507030">
      <w:pPr>
        <w:autoSpaceDE w:val="0"/>
        <w:autoSpaceDN w:val="0"/>
        <w:adjustRightInd w:val="0"/>
        <w:rPr>
          <w:rFonts w:ascii="Verdana" w:hAnsi="Verdana" w:cs="OpenSans-Regular"/>
          <w:color w:val="000000"/>
          <w:sz w:val="20"/>
          <w:szCs w:val="18"/>
        </w:rPr>
      </w:pPr>
    </w:p>
    <w:p w14:paraId="354D4093"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lastRenderedPageBreak/>
        <w:t>Organizations must have their own bank account and be authorized under relevant national laws to receive charitable contributions. Groups without a USD bank account may partner with other organizations that do have a USD bank account.</w:t>
      </w:r>
    </w:p>
    <w:p w14:paraId="001CF577" w14:textId="74A72914" w:rsidR="00AD1A86" w:rsidRPr="00CA351C" w:rsidRDefault="00AD1A86" w:rsidP="00507030">
      <w:pPr>
        <w:autoSpaceDE w:val="0"/>
        <w:autoSpaceDN w:val="0"/>
        <w:adjustRightInd w:val="0"/>
        <w:rPr>
          <w:rFonts w:ascii="Verdana" w:hAnsi="Verdana" w:cs="OpenSans-Regular"/>
          <w:color w:val="000000"/>
          <w:sz w:val="20"/>
          <w:szCs w:val="18"/>
        </w:rPr>
      </w:pPr>
    </w:p>
    <w:p w14:paraId="720188F4"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Government-owned enterprises or institutions are eligible only if they can demonstrate that the enterprise or institution has:</w:t>
      </w:r>
    </w:p>
    <w:p w14:paraId="3FEFF7B9" w14:textId="77777777" w:rsidR="00E323C4" w:rsidRDefault="00E323C4" w:rsidP="00507030">
      <w:pPr>
        <w:autoSpaceDE w:val="0"/>
        <w:autoSpaceDN w:val="0"/>
        <w:adjustRightInd w:val="0"/>
        <w:rPr>
          <w:rFonts w:ascii="Verdana" w:hAnsi="Verdana" w:cs="OpenSans-Regular"/>
          <w:color w:val="000000"/>
          <w:sz w:val="20"/>
          <w:szCs w:val="18"/>
        </w:rPr>
      </w:pPr>
    </w:p>
    <w:p w14:paraId="73FF3877" w14:textId="77777777" w:rsidR="00E323C4" w:rsidRPr="00263A7A" w:rsidRDefault="00E323C4" w:rsidP="00507030">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a legal personality independent of any government agency or actor;</w:t>
      </w:r>
    </w:p>
    <w:p w14:paraId="21261947" w14:textId="77777777" w:rsidR="00E323C4" w:rsidRPr="00263A7A" w:rsidRDefault="00E323C4" w:rsidP="00507030">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the authority to apply for and receive private funds; and</w:t>
      </w:r>
    </w:p>
    <w:p w14:paraId="4DA48FEF" w14:textId="77777777" w:rsidR="00E323C4" w:rsidRDefault="00E323C4" w:rsidP="00507030">
      <w:pPr>
        <w:pStyle w:val="ad"/>
        <w:numPr>
          <w:ilvl w:val="0"/>
          <w:numId w:val="3"/>
        </w:numPr>
        <w:autoSpaceDE w:val="0"/>
        <w:autoSpaceDN w:val="0"/>
        <w:adjustRightInd w:val="0"/>
        <w:rPr>
          <w:rFonts w:ascii="Verdana" w:hAnsi="Verdana" w:cs="OpenSans-Regular"/>
          <w:color w:val="000000"/>
          <w:sz w:val="20"/>
          <w:szCs w:val="18"/>
        </w:rPr>
      </w:pPr>
      <w:proofErr w:type="gramStart"/>
      <w:r w:rsidRPr="00263A7A">
        <w:rPr>
          <w:rFonts w:ascii="Verdana" w:hAnsi="Verdana" w:cs="OpenSans-Regular"/>
          <w:color w:val="000000"/>
          <w:sz w:val="20"/>
          <w:szCs w:val="18"/>
        </w:rPr>
        <w:t>may</w:t>
      </w:r>
      <w:proofErr w:type="gramEnd"/>
      <w:r w:rsidRPr="00263A7A">
        <w:rPr>
          <w:rFonts w:ascii="Verdana" w:hAnsi="Verdana" w:cs="OpenSans-Regular"/>
          <w:color w:val="000000"/>
          <w:sz w:val="20"/>
          <w:szCs w:val="18"/>
        </w:rPr>
        <w:t xml:space="preserve"> not assert a claim of sovereign immunity.</w:t>
      </w:r>
    </w:p>
    <w:p w14:paraId="3D32A72E" w14:textId="77777777" w:rsidR="00E323C4" w:rsidRDefault="00E323C4" w:rsidP="00507030">
      <w:pPr>
        <w:autoSpaceDE w:val="0"/>
        <w:autoSpaceDN w:val="0"/>
        <w:adjustRightInd w:val="0"/>
        <w:rPr>
          <w:rFonts w:ascii="Verdana" w:hAnsi="Verdana" w:cs="OpenSans-Regular"/>
          <w:color w:val="000000"/>
          <w:sz w:val="20"/>
          <w:szCs w:val="18"/>
        </w:rPr>
      </w:pPr>
    </w:p>
    <w:p w14:paraId="5B446401" w14:textId="77777777" w:rsidR="00E323C4" w:rsidRPr="00BF3623" w:rsidRDefault="00E323C4" w:rsidP="00507030">
      <w:p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Grants cannot be used for:</w:t>
      </w:r>
    </w:p>
    <w:p w14:paraId="69BD6176" w14:textId="77777777" w:rsidR="00E323C4" w:rsidRDefault="00E323C4" w:rsidP="00507030">
      <w:pPr>
        <w:autoSpaceDE w:val="0"/>
        <w:autoSpaceDN w:val="0"/>
        <w:adjustRightInd w:val="0"/>
        <w:rPr>
          <w:rFonts w:ascii="Verdana" w:hAnsi="Verdana" w:cs="OpenSans-Regular"/>
          <w:color w:val="000000"/>
          <w:sz w:val="20"/>
          <w:szCs w:val="18"/>
        </w:rPr>
      </w:pPr>
    </w:p>
    <w:p w14:paraId="2150E9AD" w14:textId="77777777" w:rsidR="00E323C4" w:rsidRPr="00BF3623" w:rsidRDefault="00E323C4" w:rsidP="00507030">
      <w:pPr>
        <w:pStyle w:val="ad"/>
        <w:numPr>
          <w:ilvl w:val="0"/>
          <w:numId w:val="4"/>
        </w:numPr>
        <w:autoSpaceDE w:val="0"/>
        <w:autoSpaceDN w:val="0"/>
        <w:adjustRightInd w:val="0"/>
        <w:rPr>
          <w:rFonts w:ascii="Verdana" w:hAnsi="Verdana" w:cs="OpenSans-Regular"/>
          <w:color w:val="000000"/>
          <w:sz w:val="20"/>
          <w:szCs w:val="18"/>
        </w:rPr>
      </w:pPr>
      <w:proofErr w:type="gramStart"/>
      <w:r w:rsidRPr="00BF3623">
        <w:rPr>
          <w:rFonts w:ascii="Verdana" w:hAnsi="Verdana" w:cs="OpenSans-Regular"/>
          <w:color w:val="000000"/>
          <w:sz w:val="20"/>
          <w:szCs w:val="18"/>
        </w:rPr>
        <w:t>the</w:t>
      </w:r>
      <w:proofErr w:type="gramEnd"/>
      <w:r w:rsidRPr="00BF3623">
        <w:rPr>
          <w:rFonts w:ascii="Verdana" w:hAnsi="Verdana" w:cs="OpenSans-Regular"/>
          <w:color w:val="000000"/>
          <w:sz w:val="20"/>
          <w:szCs w:val="18"/>
        </w:rPr>
        <w:t xml:space="preserve"> purchase of land, involuntary resettlement of people, or activities that negatively affect physical cultural resources, including those important to local communities. </w:t>
      </w:r>
    </w:p>
    <w:p w14:paraId="3821445A" w14:textId="77777777" w:rsidR="00E323C4" w:rsidRPr="00BF3623" w:rsidRDefault="00E323C4" w:rsidP="00507030">
      <w:pPr>
        <w:pStyle w:val="ad"/>
        <w:numPr>
          <w:ilvl w:val="0"/>
          <w:numId w:val="4"/>
        </w:numPr>
        <w:autoSpaceDE w:val="0"/>
        <w:autoSpaceDN w:val="0"/>
        <w:adjustRightInd w:val="0"/>
        <w:rPr>
          <w:rFonts w:ascii="Verdana" w:hAnsi="Verdana" w:cs="OpenSans-Regular"/>
          <w:color w:val="000000"/>
          <w:sz w:val="20"/>
          <w:szCs w:val="18"/>
        </w:rPr>
      </w:pPr>
      <w:proofErr w:type="gramStart"/>
      <w:r w:rsidRPr="00BF3623">
        <w:rPr>
          <w:rFonts w:ascii="Verdana" w:hAnsi="Verdana" w:cs="OpenSans-Regular"/>
          <w:color w:val="000000"/>
          <w:sz w:val="20"/>
          <w:szCs w:val="18"/>
        </w:rPr>
        <w:t>activities</w:t>
      </w:r>
      <w:proofErr w:type="gramEnd"/>
      <w:r w:rsidRPr="00BF3623">
        <w:rPr>
          <w:rFonts w:ascii="Verdana" w:hAnsi="Verdana" w:cs="OpenSans-Regular"/>
          <w:color w:val="000000"/>
          <w:sz w:val="20"/>
          <w:szCs w:val="18"/>
        </w:rPr>
        <w:t xml:space="preserve"> adversely affecting </w:t>
      </w:r>
      <w:r>
        <w:rPr>
          <w:rFonts w:ascii="Verdana" w:hAnsi="Verdana" w:cs="OpenSans-Regular"/>
          <w:color w:val="000000"/>
          <w:sz w:val="20"/>
          <w:szCs w:val="18"/>
        </w:rPr>
        <w:t>i</w:t>
      </w:r>
      <w:r w:rsidRPr="00BF3623">
        <w:rPr>
          <w:rFonts w:ascii="Verdana" w:hAnsi="Verdana" w:cs="OpenSans-Regular"/>
          <w:color w:val="000000"/>
          <w:sz w:val="20"/>
          <w:szCs w:val="18"/>
        </w:rPr>
        <w:t xml:space="preserve">ndigenous </w:t>
      </w:r>
      <w:r>
        <w:rPr>
          <w:rFonts w:ascii="Verdana" w:hAnsi="Verdana" w:cs="OpenSans-Regular"/>
          <w:color w:val="000000"/>
          <w:sz w:val="20"/>
          <w:szCs w:val="18"/>
        </w:rPr>
        <w:t>p</w:t>
      </w:r>
      <w:r w:rsidRPr="00BF3623">
        <w:rPr>
          <w:rFonts w:ascii="Verdana" w:hAnsi="Verdana" w:cs="OpenSans-Regular"/>
          <w:color w:val="000000"/>
          <w:sz w:val="20"/>
          <w:szCs w:val="18"/>
        </w:rPr>
        <w:t xml:space="preserve">eoples or where these communities have not provided their broad support to the project activities. </w:t>
      </w:r>
    </w:p>
    <w:p w14:paraId="6F47F481" w14:textId="77777777" w:rsidR="00E323C4" w:rsidRPr="00BF3623" w:rsidRDefault="00E323C4" w:rsidP="00507030">
      <w:pPr>
        <w:pStyle w:val="ad"/>
        <w:numPr>
          <w:ilvl w:val="0"/>
          <w:numId w:val="4"/>
        </w:numPr>
        <w:autoSpaceDE w:val="0"/>
        <w:autoSpaceDN w:val="0"/>
        <w:adjustRightInd w:val="0"/>
        <w:rPr>
          <w:rFonts w:ascii="Verdana" w:hAnsi="Verdana" w:cs="OpenSans-Regular"/>
          <w:color w:val="000000"/>
          <w:sz w:val="20"/>
          <w:szCs w:val="18"/>
        </w:rPr>
      </w:pPr>
      <w:proofErr w:type="gramStart"/>
      <w:r w:rsidRPr="00BF3623">
        <w:rPr>
          <w:rFonts w:ascii="Verdana" w:hAnsi="Verdana" w:cs="OpenSans-Regular"/>
          <w:color w:val="000000"/>
          <w:sz w:val="20"/>
          <w:szCs w:val="18"/>
        </w:rPr>
        <w:t>removal</w:t>
      </w:r>
      <w:proofErr w:type="gramEnd"/>
      <w:r w:rsidRPr="00BF3623">
        <w:rPr>
          <w:rFonts w:ascii="Verdana" w:hAnsi="Verdana" w:cs="OpenSans-Regular"/>
          <w:color w:val="000000"/>
          <w:sz w:val="20"/>
          <w:szCs w:val="18"/>
        </w:rPr>
        <w:t xml:space="preserve"> or alteration of any physical cultural property (includes sites having archaeological, paleontological, historical, religious, or unique natural values).</w:t>
      </w:r>
    </w:p>
    <w:p w14:paraId="299F9D69" w14:textId="3D153836" w:rsidR="00254904" w:rsidRDefault="00254904" w:rsidP="00507030">
      <w:pPr>
        <w:autoSpaceDE w:val="0"/>
        <w:autoSpaceDN w:val="0"/>
        <w:adjustRightInd w:val="0"/>
        <w:rPr>
          <w:rFonts w:ascii="Verdana" w:hAnsi="Verdana" w:cs="OpenSans-Regular"/>
          <w:color w:val="000000"/>
          <w:sz w:val="20"/>
          <w:szCs w:val="19"/>
          <w:lang w:val="en-US"/>
        </w:rPr>
      </w:pPr>
    </w:p>
    <w:p w14:paraId="56346DEF" w14:textId="11A8B5B3" w:rsidR="00254904" w:rsidRPr="00254904" w:rsidRDefault="00254904" w:rsidP="00507030">
      <w:pPr>
        <w:autoSpaceDE w:val="0"/>
        <w:autoSpaceDN w:val="0"/>
        <w:adjustRightInd w:val="0"/>
        <w:rPr>
          <w:rFonts w:ascii="Verdana" w:hAnsi="Verdana" w:cs="OpenSans-Regular"/>
          <w:color w:val="000000"/>
          <w:sz w:val="20"/>
          <w:szCs w:val="19"/>
          <w:lang w:val="en-US"/>
        </w:rPr>
      </w:pPr>
      <w:r w:rsidRPr="00254904">
        <w:rPr>
          <w:rFonts w:ascii="Verdana" w:hAnsi="Verdana" w:cs="OpenSans-Regular"/>
          <w:color w:val="000000"/>
          <w:sz w:val="20"/>
          <w:szCs w:val="19"/>
          <w:lang w:val="en-US"/>
        </w:rPr>
        <w:t xml:space="preserve">Proposed activities should comply with all other relevant safeguards and social policies set out on the </w:t>
      </w:r>
      <w:hyperlink r:id="rId18" w:history="1">
        <w:r w:rsidRPr="00254904">
          <w:rPr>
            <w:rStyle w:val="a7"/>
            <w:rFonts w:ascii="Verdana" w:hAnsi="Verdana" w:cs="OpenSans-Regular"/>
            <w:sz w:val="20"/>
            <w:szCs w:val="19"/>
            <w:lang w:val="en-US"/>
          </w:rPr>
          <w:t>CEPF website</w:t>
        </w:r>
      </w:hyperlink>
      <w:r w:rsidRPr="00254904">
        <w:rPr>
          <w:rFonts w:ascii="Verdana" w:hAnsi="Verdana" w:cs="OpenSans-Regular"/>
          <w:color w:val="000000"/>
          <w:sz w:val="20"/>
          <w:szCs w:val="19"/>
          <w:lang w:val="en-US"/>
        </w:rPr>
        <w:t xml:space="preserve"> </w:t>
      </w:r>
      <w:r w:rsidR="00FB46B0">
        <w:rPr>
          <w:rFonts w:ascii="Verdana" w:hAnsi="Verdana" w:cs="OpenSans-Regular"/>
          <w:color w:val="000000"/>
          <w:sz w:val="20"/>
          <w:szCs w:val="19"/>
          <w:lang w:val="en-US"/>
        </w:rPr>
        <w:t>and</w:t>
      </w:r>
      <w:r w:rsidRPr="00254904">
        <w:rPr>
          <w:rFonts w:ascii="Verdana" w:hAnsi="Verdana" w:cs="OpenSans-Regular"/>
          <w:color w:val="000000"/>
          <w:sz w:val="20"/>
          <w:szCs w:val="19"/>
          <w:lang w:val="en-US"/>
        </w:rPr>
        <w:t xml:space="preserve"> in the Attachment</w:t>
      </w:r>
      <w:r w:rsidR="00FB46B0">
        <w:rPr>
          <w:rFonts w:ascii="Verdana" w:hAnsi="Verdana" w:cs="OpenSans-Regular"/>
          <w:color w:val="000000"/>
          <w:sz w:val="20"/>
          <w:szCs w:val="19"/>
          <w:lang w:val="en-US"/>
        </w:rPr>
        <w:t>s</w:t>
      </w:r>
      <w:r w:rsidRPr="00254904">
        <w:rPr>
          <w:rFonts w:ascii="Verdana" w:hAnsi="Verdana" w:cs="OpenSans-Regular"/>
          <w:color w:val="000000"/>
          <w:sz w:val="20"/>
          <w:szCs w:val="19"/>
          <w:lang w:val="en-US"/>
        </w:rPr>
        <w:t xml:space="preserve"> to the Grant Letter</w:t>
      </w:r>
      <w:r w:rsidR="00FB46B0">
        <w:rPr>
          <w:rFonts w:ascii="Verdana" w:hAnsi="Verdana" w:cs="OpenSans-Regular"/>
          <w:color w:val="000000"/>
          <w:sz w:val="20"/>
          <w:szCs w:val="19"/>
          <w:lang w:val="en-US"/>
        </w:rPr>
        <w:t>,</w:t>
      </w:r>
      <w:r w:rsidRPr="00254904">
        <w:rPr>
          <w:rFonts w:ascii="Verdana" w:hAnsi="Verdana" w:cs="OpenSans-Regular"/>
          <w:color w:val="000000"/>
          <w:sz w:val="20"/>
          <w:szCs w:val="19"/>
          <w:lang w:val="en-US"/>
        </w:rPr>
        <w:t xml:space="preserve"> </w:t>
      </w:r>
      <w:r w:rsidR="00FB46B0" w:rsidRPr="00FB46B0">
        <w:rPr>
          <w:rFonts w:ascii="Verdana" w:hAnsi="Verdana" w:cs="OpenSans-Regular"/>
          <w:color w:val="000000"/>
          <w:sz w:val="20"/>
          <w:szCs w:val="19"/>
          <w:lang w:val="en-US"/>
        </w:rPr>
        <w:t xml:space="preserve">published </w:t>
      </w:r>
      <w:r w:rsidRPr="00254904">
        <w:rPr>
          <w:rFonts w:ascii="Verdana" w:hAnsi="Verdana" w:cs="OpenSans-Regular"/>
          <w:color w:val="000000"/>
          <w:sz w:val="20"/>
          <w:szCs w:val="19"/>
          <w:lang w:val="en-US"/>
        </w:rPr>
        <w:t xml:space="preserve">on the </w:t>
      </w:r>
      <w:hyperlink r:id="rId19" w:history="1">
        <w:r w:rsidRPr="00254904">
          <w:rPr>
            <w:rStyle w:val="a7"/>
            <w:rFonts w:ascii="Verdana" w:hAnsi="Verdana" w:cs="OpenSans-Regular"/>
            <w:sz w:val="20"/>
            <w:szCs w:val="19"/>
            <w:lang w:val="en-US"/>
          </w:rPr>
          <w:t>project website</w:t>
        </w:r>
      </w:hyperlink>
      <w:r w:rsidRPr="00254904">
        <w:rPr>
          <w:rFonts w:ascii="Verdana" w:hAnsi="Verdana" w:cs="OpenSans-Regular"/>
          <w:color w:val="000000"/>
          <w:sz w:val="20"/>
          <w:szCs w:val="19"/>
          <w:lang w:val="en-US"/>
        </w:rPr>
        <w:t>.</w:t>
      </w:r>
    </w:p>
    <w:p w14:paraId="338BD287" w14:textId="77777777" w:rsidR="00254904" w:rsidRPr="00254904" w:rsidRDefault="00254904" w:rsidP="00507030">
      <w:pPr>
        <w:autoSpaceDE w:val="0"/>
        <w:autoSpaceDN w:val="0"/>
        <w:adjustRightInd w:val="0"/>
        <w:rPr>
          <w:rFonts w:ascii="Verdana" w:hAnsi="Verdana" w:cs="OpenSans-Regular"/>
          <w:color w:val="000000"/>
          <w:sz w:val="20"/>
          <w:szCs w:val="19"/>
          <w:lang w:val="en-US"/>
        </w:rPr>
      </w:pPr>
    </w:p>
    <w:p w14:paraId="30F5B72F" w14:textId="4DA1B121" w:rsidR="0075771F" w:rsidRPr="00A13558" w:rsidRDefault="00E323C4" w:rsidP="00507030">
      <w:pPr>
        <w:autoSpaceDE w:val="0"/>
        <w:autoSpaceDN w:val="0"/>
        <w:adjustRightInd w:val="0"/>
        <w:rPr>
          <w:rFonts w:ascii="Verdana" w:hAnsi="Verdana" w:cs="OpenSans-Regular"/>
          <w:b/>
          <w:color w:val="000000"/>
          <w:sz w:val="28"/>
          <w:szCs w:val="26"/>
          <w:lang w:val="en-US"/>
        </w:rPr>
      </w:pPr>
      <w:r>
        <w:rPr>
          <w:rFonts w:ascii="Verdana" w:hAnsi="Verdana" w:cs="OpenSans-Regular"/>
          <w:b/>
          <w:color w:val="000000"/>
          <w:sz w:val="28"/>
          <w:szCs w:val="26"/>
        </w:rPr>
        <w:t>PRIORITY</w:t>
      </w:r>
      <w:r w:rsidRPr="00EB6506">
        <w:rPr>
          <w:rFonts w:ascii="Verdana" w:hAnsi="Verdana" w:cs="OpenSans-Regular"/>
          <w:b/>
          <w:color w:val="000000"/>
          <w:sz w:val="28"/>
          <w:szCs w:val="26"/>
          <w:lang w:val="en-US"/>
        </w:rPr>
        <w:t xml:space="preserve"> </w:t>
      </w:r>
      <w:r w:rsidRPr="004E6A22">
        <w:rPr>
          <w:rFonts w:ascii="Verdana" w:hAnsi="Verdana" w:cs="OpenSans-Regular"/>
          <w:b/>
          <w:color w:val="000000"/>
          <w:sz w:val="28"/>
          <w:szCs w:val="26"/>
        </w:rPr>
        <w:t>ACTIVITIES</w:t>
      </w:r>
      <w:r w:rsidRPr="00EB6506">
        <w:rPr>
          <w:rFonts w:ascii="Verdana" w:hAnsi="Verdana" w:cs="OpenSans-Regular"/>
          <w:b/>
          <w:color w:val="000000"/>
          <w:sz w:val="28"/>
          <w:szCs w:val="26"/>
          <w:lang w:val="en-US"/>
        </w:rPr>
        <w:t xml:space="preserve"> </w:t>
      </w:r>
      <w:r>
        <w:rPr>
          <w:rFonts w:ascii="Verdana" w:hAnsi="Verdana" w:cs="OpenSans-Regular"/>
          <w:b/>
          <w:color w:val="000000"/>
          <w:sz w:val="28"/>
          <w:szCs w:val="26"/>
        </w:rPr>
        <w:t>AND</w:t>
      </w:r>
      <w:r w:rsidRPr="00EB6506">
        <w:rPr>
          <w:rFonts w:ascii="Verdana" w:hAnsi="Verdana" w:cs="OpenSans-Regular"/>
          <w:b/>
          <w:color w:val="000000"/>
          <w:sz w:val="28"/>
          <w:szCs w:val="26"/>
          <w:lang w:val="en-US"/>
        </w:rPr>
        <w:t xml:space="preserve"> </w:t>
      </w:r>
      <w:r>
        <w:rPr>
          <w:rFonts w:ascii="Verdana" w:hAnsi="Verdana" w:cs="OpenSans-Regular"/>
          <w:b/>
          <w:color w:val="000000"/>
          <w:sz w:val="28"/>
          <w:szCs w:val="26"/>
        </w:rPr>
        <w:t>GEOGRAPHIC</w:t>
      </w:r>
      <w:r w:rsidRPr="00EB6506">
        <w:rPr>
          <w:rFonts w:ascii="Verdana" w:hAnsi="Verdana" w:cs="OpenSans-Regular"/>
          <w:b/>
          <w:color w:val="000000"/>
          <w:sz w:val="28"/>
          <w:szCs w:val="26"/>
          <w:lang w:val="en-US"/>
        </w:rPr>
        <w:t xml:space="preserve"> </w:t>
      </w:r>
      <w:r>
        <w:rPr>
          <w:rFonts w:ascii="Verdana" w:hAnsi="Verdana" w:cs="OpenSans-Regular"/>
          <w:b/>
          <w:color w:val="000000"/>
          <w:sz w:val="28"/>
          <w:szCs w:val="26"/>
        </w:rPr>
        <w:t>AREAS</w:t>
      </w:r>
    </w:p>
    <w:p w14:paraId="1535C79B" w14:textId="77777777" w:rsidR="0075771F" w:rsidRPr="006F36C0" w:rsidRDefault="0075771F" w:rsidP="00507030">
      <w:pPr>
        <w:autoSpaceDE w:val="0"/>
        <w:autoSpaceDN w:val="0"/>
        <w:adjustRightInd w:val="0"/>
        <w:rPr>
          <w:rFonts w:ascii="Verdana" w:hAnsi="Verdana" w:cs="OpenSans-Regular"/>
          <w:color w:val="C00000"/>
          <w:sz w:val="20"/>
          <w:szCs w:val="18"/>
          <w:lang w:val="en-US"/>
        </w:rPr>
      </w:pPr>
    </w:p>
    <w:p w14:paraId="17219289" w14:textId="3971490D" w:rsidR="0067066E" w:rsidRDefault="00834C5E" w:rsidP="00673F8F">
      <w:pPr>
        <w:autoSpaceDE w:val="0"/>
        <w:autoSpaceDN w:val="0"/>
        <w:adjustRightInd w:val="0"/>
        <w:rPr>
          <w:rFonts w:ascii="Verdana" w:hAnsi="Verdana" w:cs="OpenSans-Regular"/>
          <w:color w:val="000000"/>
          <w:sz w:val="20"/>
          <w:szCs w:val="18"/>
          <w:lang w:val="en-US"/>
        </w:rPr>
      </w:pPr>
      <w:r w:rsidRPr="00834C5E">
        <w:rPr>
          <w:rFonts w:ascii="Verdana" w:hAnsi="Verdana" w:cs="OpenSans-Regular"/>
          <w:color w:val="000000"/>
          <w:sz w:val="20"/>
          <w:szCs w:val="18"/>
          <w:lang w:val="en-US"/>
        </w:rPr>
        <w:t xml:space="preserve">We welcome projects in areas not covered by current large or small grants. At the moment, </w:t>
      </w:r>
      <w:r w:rsidR="0067066E" w:rsidRPr="0067066E">
        <w:rPr>
          <w:rFonts w:ascii="Verdana" w:hAnsi="Verdana" w:cs="OpenSans-Regular"/>
          <w:color w:val="000000"/>
          <w:sz w:val="20"/>
          <w:szCs w:val="18"/>
          <w:lang w:val="en-US"/>
        </w:rPr>
        <w:t xml:space="preserve">each of the KBAs listed below </w:t>
      </w:r>
      <w:r w:rsidR="0067066E">
        <w:rPr>
          <w:rFonts w:ascii="Verdana" w:hAnsi="Verdana" w:cs="OpenSans-Regular"/>
          <w:color w:val="000000"/>
          <w:sz w:val="20"/>
          <w:szCs w:val="18"/>
          <w:lang w:val="en-US"/>
        </w:rPr>
        <w:t xml:space="preserve">have 3 or more CEPF-funded projects </w:t>
      </w:r>
      <w:r>
        <w:rPr>
          <w:rFonts w:ascii="Verdana" w:hAnsi="Verdana" w:cs="OpenSans-Regular"/>
          <w:color w:val="000000"/>
          <w:sz w:val="20"/>
          <w:szCs w:val="18"/>
          <w:lang w:val="en-US"/>
        </w:rPr>
        <w:t>in whole or partially)</w:t>
      </w:r>
      <w:r w:rsidR="0067066E">
        <w:rPr>
          <w:rFonts w:ascii="Verdana" w:hAnsi="Verdana" w:cs="OpenSans-Regular"/>
          <w:color w:val="000000"/>
          <w:sz w:val="20"/>
          <w:szCs w:val="18"/>
          <w:lang w:val="en-US"/>
        </w:rPr>
        <w:t>,</w:t>
      </w:r>
      <w:r>
        <w:rPr>
          <w:rFonts w:ascii="Verdana" w:hAnsi="Verdana" w:cs="OpenSans-Regular"/>
          <w:color w:val="000000"/>
          <w:sz w:val="20"/>
          <w:szCs w:val="18"/>
          <w:lang w:val="en-US"/>
        </w:rPr>
        <w:t xml:space="preserve"> </w:t>
      </w:r>
      <w:r w:rsidR="0067066E">
        <w:rPr>
          <w:rFonts w:ascii="Verdana" w:hAnsi="Verdana" w:cs="OpenSans-Regular"/>
          <w:color w:val="000000"/>
          <w:sz w:val="20"/>
          <w:szCs w:val="18"/>
          <w:lang w:val="en-US"/>
        </w:rPr>
        <w:t>and we would rather not fund additional projects there:</w:t>
      </w:r>
    </w:p>
    <w:p w14:paraId="6A5A4F7F" w14:textId="77777777" w:rsidR="00EA6FAE" w:rsidRPr="00673F8F" w:rsidRDefault="00EA6FAE" w:rsidP="00673F8F">
      <w:pPr>
        <w:pStyle w:val="ad"/>
        <w:numPr>
          <w:ilvl w:val="0"/>
          <w:numId w:val="4"/>
        </w:numPr>
        <w:autoSpaceDE w:val="0"/>
        <w:autoSpaceDN w:val="0"/>
        <w:adjustRightInd w:val="0"/>
        <w:rPr>
          <w:rFonts w:ascii="Verdana" w:hAnsi="Verdana" w:cs="OpenSans-Regular"/>
          <w:color w:val="000000"/>
          <w:sz w:val="20"/>
          <w:szCs w:val="18"/>
        </w:rPr>
      </w:pPr>
      <w:proofErr w:type="spellStart"/>
      <w:r w:rsidRPr="00673F8F">
        <w:rPr>
          <w:rFonts w:ascii="Verdana" w:hAnsi="Verdana" w:cs="OpenSans-Regular"/>
          <w:color w:val="000000"/>
          <w:sz w:val="20"/>
          <w:szCs w:val="18"/>
        </w:rPr>
        <w:t>Aksu-Zhabagly</w:t>
      </w:r>
      <w:proofErr w:type="spellEnd"/>
      <w:r w:rsidRPr="00673F8F">
        <w:rPr>
          <w:rFonts w:ascii="Verdana" w:hAnsi="Verdana" w:cs="OpenSans-Regular"/>
          <w:color w:val="000000"/>
          <w:sz w:val="20"/>
          <w:szCs w:val="18"/>
        </w:rPr>
        <w:t xml:space="preserve"> KAZ08</w:t>
      </w:r>
    </w:p>
    <w:p w14:paraId="25A8B19A" w14:textId="77777777" w:rsidR="00EA6FAE" w:rsidRPr="00673F8F" w:rsidRDefault="00EA6FAE" w:rsidP="00673F8F">
      <w:pPr>
        <w:pStyle w:val="ad"/>
        <w:numPr>
          <w:ilvl w:val="0"/>
          <w:numId w:val="4"/>
        </w:numPr>
        <w:autoSpaceDE w:val="0"/>
        <w:autoSpaceDN w:val="0"/>
        <w:adjustRightInd w:val="0"/>
        <w:rPr>
          <w:rFonts w:ascii="Verdana" w:hAnsi="Verdana" w:cs="OpenSans-Regular"/>
          <w:color w:val="000000"/>
          <w:sz w:val="20"/>
          <w:szCs w:val="18"/>
        </w:rPr>
      </w:pPr>
      <w:proofErr w:type="spellStart"/>
      <w:r w:rsidRPr="00673F8F">
        <w:rPr>
          <w:rFonts w:ascii="Verdana" w:hAnsi="Verdana" w:cs="OpenSans-Regular"/>
          <w:color w:val="000000"/>
          <w:sz w:val="20"/>
          <w:szCs w:val="18"/>
        </w:rPr>
        <w:t>Baljuvan</w:t>
      </w:r>
      <w:proofErr w:type="spellEnd"/>
      <w:r w:rsidRPr="00673F8F">
        <w:rPr>
          <w:rFonts w:ascii="Verdana" w:hAnsi="Verdana" w:cs="OpenSans-Regular"/>
          <w:color w:val="000000"/>
          <w:sz w:val="20"/>
          <w:szCs w:val="18"/>
        </w:rPr>
        <w:t xml:space="preserve"> TAJ21</w:t>
      </w:r>
    </w:p>
    <w:p w14:paraId="53B21B17" w14:textId="77777777" w:rsidR="00EA6FAE" w:rsidRPr="00673F8F" w:rsidRDefault="00EA6FAE" w:rsidP="00673F8F">
      <w:pPr>
        <w:pStyle w:val="ad"/>
        <w:numPr>
          <w:ilvl w:val="0"/>
          <w:numId w:val="4"/>
        </w:numPr>
        <w:autoSpaceDE w:val="0"/>
        <w:autoSpaceDN w:val="0"/>
        <w:adjustRightInd w:val="0"/>
        <w:rPr>
          <w:rFonts w:ascii="Verdana" w:hAnsi="Verdana" w:cs="OpenSans-Regular"/>
          <w:color w:val="000000"/>
          <w:sz w:val="20"/>
          <w:szCs w:val="18"/>
        </w:rPr>
      </w:pPr>
      <w:proofErr w:type="spellStart"/>
      <w:r w:rsidRPr="00673F8F">
        <w:rPr>
          <w:rFonts w:ascii="Verdana" w:hAnsi="Verdana" w:cs="OpenSans-Regular"/>
          <w:color w:val="000000"/>
          <w:sz w:val="20"/>
          <w:szCs w:val="18"/>
        </w:rPr>
        <w:t>Dashtijum</w:t>
      </w:r>
      <w:proofErr w:type="spellEnd"/>
      <w:r w:rsidRPr="00673F8F">
        <w:rPr>
          <w:rFonts w:ascii="Verdana" w:hAnsi="Verdana" w:cs="OpenSans-Regular"/>
          <w:color w:val="000000"/>
          <w:sz w:val="20"/>
          <w:szCs w:val="18"/>
        </w:rPr>
        <w:t xml:space="preserve"> TAJ23</w:t>
      </w:r>
    </w:p>
    <w:p w14:paraId="72C61965" w14:textId="77777777" w:rsidR="00EA6FAE" w:rsidRPr="00673F8F" w:rsidRDefault="00EA6FAE" w:rsidP="00673F8F">
      <w:pPr>
        <w:pStyle w:val="ad"/>
        <w:numPr>
          <w:ilvl w:val="0"/>
          <w:numId w:val="4"/>
        </w:numPr>
        <w:autoSpaceDE w:val="0"/>
        <w:autoSpaceDN w:val="0"/>
        <w:adjustRightInd w:val="0"/>
        <w:rPr>
          <w:rFonts w:ascii="Verdana" w:hAnsi="Verdana" w:cs="OpenSans-Regular"/>
          <w:color w:val="000000"/>
          <w:sz w:val="20"/>
          <w:szCs w:val="18"/>
        </w:rPr>
      </w:pPr>
      <w:r w:rsidRPr="00673F8F">
        <w:rPr>
          <w:rFonts w:ascii="Verdana" w:hAnsi="Verdana" w:cs="OpenSans-Regular"/>
          <w:color w:val="000000"/>
          <w:sz w:val="20"/>
          <w:szCs w:val="18"/>
        </w:rPr>
        <w:t>Eastern Issyk-Kul Lakeshore KGZ31</w:t>
      </w:r>
    </w:p>
    <w:p w14:paraId="30918E77" w14:textId="2327E3E8" w:rsidR="00EA6FAE" w:rsidRPr="00673F8F" w:rsidRDefault="00EA6FAE" w:rsidP="00673F8F">
      <w:pPr>
        <w:pStyle w:val="ad"/>
        <w:numPr>
          <w:ilvl w:val="0"/>
          <w:numId w:val="4"/>
        </w:numPr>
        <w:autoSpaceDE w:val="0"/>
        <w:autoSpaceDN w:val="0"/>
        <w:adjustRightInd w:val="0"/>
        <w:rPr>
          <w:rFonts w:ascii="Verdana" w:hAnsi="Verdana" w:cs="OpenSans-Regular"/>
          <w:color w:val="000000"/>
          <w:sz w:val="20"/>
          <w:szCs w:val="18"/>
        </w:rPr>
      </w:pPr>
      <w:proofErr w:type="spellStart"/>
      <w:r w:rsidRPr="00673F8F">
        <w:rPr>
          <w:rFonts w:ascii="Verdana" w:hAnsi="Verdana" w:cs="OpenSans-Regular"/>
          <w:color w:val="000000"/>
          <w:sz w:val="20"/>
          <w:szCs w:val="18"/>
        </w:rPr>
        <w:t>Ugam</w:t>
      </w:r>
      <w:proofErr w:type="spellEnd"/>
      <w:r w:rsidRPr="00673F8F">
        <w:rPr>
          <w:rFonts w:ascii="Verdana" w:hAnsi="Verdana" w:cs="OpenSans-Regular"/>
          <w:color w:val="000000"/>
          <w:sz w:val="20"/>
          <w:szCs w:val="18"/>
        </w:rPr>
        <w:t xml:space="preserve"> KAZ05</w:t>
      </w:r>
    </w:p>
    <w:p w14:paraId="4C7B38D3" w14:textId="77777777" w:rsidR="00834C5E" w:rsidRPr="00EA6FAE" w:rsidRDefault="00834C5E" w:rsidP="00FB46B0">
      <w:pPr>
        <w:autoSpaceDE w:val="0"/>
        <w:autoSpaceDN w:val="0"/>
        <w:adjustRightInd w:val="0"/>
        <w:rPr>
          <w:rFonts w:ascii="Verdana" w:hAnsi="Verdana" w:cs="OpenSans-Regular"/>
          <w:color w:val="000000"/>
          <w:sz w:val="20"/>
          <w:szCs w:val="18"/>
          <w:highlight w:val="yellow"/>
          <w:lang w:val="ru-RU"/>
        </w:rPr>
      </w:pPr>
    </w:p>
    <w:p w14:paraId="44F669A0" w14:textId="27F78833" w:rsidR="00673F8F" w:rsidRPr="00E150D0" w:rsidRDefault="00955FA5" w:rsidP="00E150D0">
      <w:pPr>
        <w:autoSpaceDE w:val="0"/>
        <w:autoSpaceDN w:val="0"/>
        <w:adjustRightInd w:val="0"/>
        <w:rPr>
          <w:rFonts w:ascii="Verdana" w:hAnsi="Verdana" w:cs="OpenSans-Regular"/>
          <w:color w:val="000000"/>
          <w:sz w:val="20"/>
          <w:szCs w:val="18"/>
          <w:lang w:val="en-US"/>
        </w:rPr>
      </w:pPr>
      <w:r w:rsidRPr="00955FA5">
        <w:rPr>
          <w:rFonts w:ascii="Verdana" w:hAnsi="Verdana" w:cs="OpenSans-Regular"/>
          <w:color w:val="000000"/>
          <w:sz w:val="20"/>
          <w:szCs w:val="18"/>
          <w:lang w:val="en-US"/>
        </w:rPr>
        <w:t xml:space="preserve">Accordingly, we are more interested in projects that will fully or partially take place in </w:t>
      </w:r>
      <w:r w:rsidR="00673F8F">
        <w:rPr>
          <w:rFonts w:ascii="Verdana" w:hAnsi="Verdana" w:cs="OpenSans-Regular"/>
          <w:color w:val="000000"/>
          <w:sz w:val="20"/>
          <w:szCs w:val="18"/>
          <w:lang w:val="en-US"/>
        </w:rPr>
        <w:t>other</w:t>
      </w:r>
      <w:r>
        <w:rPr>
          <w:rFonts w:ascii="Verdana" w:hAnsi="Verdana" w:cs="OpenSans-Regular"/>
          <w:color w:val="000000"/>
          <w:sz w:val="20"/>
          <w:szCs w:val="18"/>
          <w:lang w:val="en-US"/>
        </w:rPr>
        <w:t xml:space="preserve"> K</w:t>
      </w:r>
      <w:r w:rsidRPr="00955FA5">
        <w:rPr>
          <w:rFonts w:ascii="Verdana" w:hAnsi="Verdana" w:cs="OpenSans-Regular"/>
          <w:color w:val="000000"/>
          <w:sz w:val="20"/>
          <w:szCs w:val="18"/>
          <w:lang w:val="en-US"/>
        </w:rPr>
        <w:t>B</w:t>
      </w:r>
      <w:r>
        <w:rPr>
          <w:rFonts w:ascii="Verdana" w:hAnsi="Verdana" w:cs="OpenSans-Regular"/>
          <w:color w:val="000000"/>
          <w:sz w:val="20"/>
          <w:szCs w:val="18"/>
          <w:lang w:val="en-US"/>
        </w:rPr>
        <w:t>A</w:t>
      </w:r>
      <w:r w:rsidR="00673F8F">
        <w:rPr>
          <w:rFonts w:ascii="Verdana" w:hAnsi="Verdana" w:cs="OpenSans-Regular"/>
          <w:color w:val="000000"/>
          <w:sz w:val="20"/>
          <w:szCs w:val="18"/>
          <w:lang w:val="en-US"/>
        </w:rPr>
        <w:t>s.</w:t>
      </w:r>
    </w:p>
    <w:p w14:paraId="45407701" w14:textId="77777777" w:rsidR="00673F8F" w:rsidRPr="00572AC9" w:rsidRDefault="00673F8F" w:rsidP="00507030">
      <w:pPr>
        <w:autoSpaceDE w:val="0"/>
        <w:autoSpaceDN w:val="0"/>
        <w:adjustRightInd w:val="0"/>
        <w:rPr>
          <w:rFonts w:ascii="Verdana" w:hAnsi="Verdana" w:cs="OpenSans-Regular"/>
          <w:sz w:val="20"/>
          <w:szCs w:val="20"/>
          <w:lang w:val="en-US"/>
        </w:rPr>
      </w:pPr>
    </w:p>
    <w:p w14:paraId="7C8FF8F4" w14:textId="77777777" w:rsidR="00673F8F" w:rsidRPr="00DA7D6D" w:rsidRDefault="00673F8F" w:rsidP="00673F8F">
      <w:pPr>
        <w:autoSpaceDE w:val="0"/>
        <w:autoSpaceDN w:val="0"/>
        <w:adjustRightInd w:val="0"/>
        <w:rPr>
          <w:rFonts w:ascii="Verdana" w:hAnsi="Verdana" w:cs="OpenSans-Regular"/>
          <w:color w:val="000000"/>
          <w:sz w:val="20"/>
          <w:szCs w:val="20"/>
        </w:rPr>
      </w:pPr>
      <w:r w:rsidRPr="00DA7D6D">
        <w:rPr>
          <w:rFonts w:ascii="Verdana" w:hAnsi="Verdana" w:cs="Arial"/>
          <w:sz w:val="20"/>
          <w:szCs w:val="20"/>
        </w:rPr>
        <w:t xml:space="preserve">The RIT will accept </w:t>
      </w:r>
      <w:r w:rsidRPr="00DA7D6D">
        <w:rPr>
          <w:rFonts w:ascii="Verdana" w:hAnsi="Verdana" w:cs="Arial"/>
          <w:color w:val="000000"/>
          <w:sz w:val="20"/>
          <w:szCs w:val="20"/>
        </w:rPr>
        <w:t>proposals that partially take place outside of these named priority KBAs</w:t>
      </w:r>
      <w:r w:rsidRPr="00DA7D6D">
        <w:rPr>
          <w:rFonts w:ascii="Verdana" w:hAnsi="Verdana" w:cs="OpenSans-Regular"/>
          <w:color w:val="000000"/>
          <w:sz w:val="20"/>
          <w:szCs w:val="20"/>
        </w:rPr>
        <w:t xml:space="preserve"> and corridors if the project otherwise fulfils priorities listed in the </w:t>
      </w:r>
      <w:hyperlink r:id="rId20" w:history="1">
        <w:r w:rsidRPr="00DA7D6D">
          <w:rPr>
            <w:rStyle w:val="a7"/>
            <w:rFonts w:ascii="Verdana" w:hAnsi="Verdana" w:cs="OpenSans-Regular"/>
            <w:sz w:val="20"/>
            <w:szCs w:val="20"/>
          </w:rPr>
          <w:t>Ecosystem Profile</w:t>
        </w:r>
      </w:hyperlink>
      <w:r w:rsidRPr="00DA7D6D">
        <w:rPr>
          <w:rFonts w:ascii="Verdana" w:hAnsi="Verdana" w:cs="OpenSans-Regular"/>
          <w:color w:val="000000"/>
          <w:sz w:val="20"/>
          <w:szCs w:val="20"/>
        </w:rPr>
        <w:t>.</w:t>
      </w:r>
    </w:p>
    <w:p w14:paraId="0B97F7B3" w14:textId="77777777" w:rsidR="00673F8F" w:rsidRDefault="00673F8F" w:rsidP="00507030">
      <w:pPr>
        <w:autoSpaceDE w:val="0"/>
        <w:autoSpaceDN w:val="0"/>
        <w:adjustRightInd w:val="0"/>
        <w:rPr>
          <w:rFonts w:ascii="Verdana" w:hAnsi="Verdana" w:cs="OpenSans-Regular"/>
          <w:color w:val="000000"/>
          <w:sz w:val="20"/>
          <w:szCs w:val="18"/>
        </w:rPr>
      </w:pPr>
    </w:p>
    <w:p w14:paraId="77C2FDCC" w14:textId="2B08CC72" w:rsidR="00E323C4" w:rsidRPr="00CA04B6" w:rsidRDefault="00E323C4" w:rsidP="00507030">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 xml:space="preserve">Projects should be organized to address the strategic directions and investment priorities in the table below and also described in </w:t>
      </w:r>
      <w:r w:rsidRPr="000B5C37">
        <w:rPr>
          <w:rFonts w:ascii="Verdana" w:hAnsi="Verdana" w:cs="OpenSans-Regular"/>
          <w:color w:val="000000"/>
          <w:sz w:val="20"/>
          <w:szCs w:val="18"/>
        </w:rPr>
        <w:t>pages 123 – 137 of the</w:t>
      </w:r>
      <w:r>
        <w:rPr>
          <w:rFonts w:ascii="Verdana" w:hAnsi="Verdana" w:cs="OpenSans-Regular"/>
          <w:color w:val="000000"/>
          <w:sz w:val="20"/>
          <w:szCs w:val="18"/>
        </w:rPr>
        <w:t xml:space="preserve"> </w:t>
      </w:r>
      <w:hyperlink r:id="rId21" w:history="1">
        <w:r w:rsidRPr="007455FC">
          <w:rPr>
            <w:rStyle w:val="a7"/>
            <w:rFonts w:ascii="Verdana" w:hAnsi="Verdana" w:cs="OpenSans-Regular"/>
            <w:sz w:val="20"/>
            <w:szCs w:val="18"/>
          </w:rPr>
          <w:t>Ecosystem Profile</w:t>
        </w:r>
      </w:hyperlink>
      <w:r>
        <w:rPr>
          <w:rFonts w:ascii="Verdana" w:hAnsi="Verdana" w:cs="OpenSans-Regular"/>
          <w:color w:val="000000"/>
          <w:sz w:val="20"/>
          <w:szCs w:val="18"/>
        </w:rPr>
        <w:t>.</w:t>
      </w:r>
    </w:p>
    <w:p w14:paraId="0B4142A2" w14:textId="0ACB5FB5" w:rsidR="00FB46B0" w:rsidRPr="00A10B41" w:rsidRDefault="00FB46B0" w:rsidP="00FB46B0">
      <w:pPr>
        <w:autoSpaceDE w:val="0"/>
        <w:autoSpaceDN w:val="0"/>
        <w:adjustRightInd w:val="0"/>
        <w:rPr>
          <w:rFonts w:ascii="Verdana" w:hAnsi="Verdana" w:cs="OpenSans-Regular"/>
          <w:color w:val="000000"/>
          <w:sz w:val="20"/>
          <w:szCs w:val="18"/>
        </w:rPr>
      </w:pPr>
    </w:p>
    <w:p w14:paraId="1AA4433F" w14:textId="61A5E4BE" w:rsidR="00FB46B0" w:rsidRPr="00FB46B0" w:rsidRDefault="00FB46B0" w:rsidP="00FB46B0">
      <w:pPr>
        <w:widowControl/>
        <w:suppressAutoHyphens w:val="0"/>
        <w:rPr>
          <w:rFonts w:ascii="Verdana" w:hAnsi="Verdana" w:cs="OpenSans-Regular"/>
          <w:color w:val="000000"/>
          <w:sz w:val="20"/>
          <w:szCs w:val="18"/>
          <w:lang w:val="en-US"/>
        </w:rPr>
      </w:pPr>
      <w:r>
        <w:rPr>
          <w:rFonts w:ascii="Verdana" w:hAnsi="Verdana" w:cs="OpenSans-Regular"/>
          <w:color w:val="000000"/>
          <w:sz w:val="20"/>
          <w:szCs w:val="18"/>
        </w:rPr>
        <w:t xml:space="preserve">Priority will be given to projects that do </w:t>
      </w:r>
      <w:r w:rsidRPr="00880386">
        <w:rPr>
          <w:rFonts w:ascii="Verdana" w:hAnsi="Verdana" w:cs="OpenSans-Regular"/>
          <w:color w:val="000000"/>
          <w:sz w:val="20"/>
          <w:szCs w:val="18"/>
          <w:u w:val="single"/>
        </w:rPr>
        <w:t>not</w:t>
      </w:r>
      <w:r w:rsidRPr="00A10B41">
        <w:rPr>
          <w:rFonts w:ascii="Verdana" w:hAnsi="Verdana" w:cs="OpenSans-Regular"/>
          <w:color w:val="000000"/>
          <w:sz w:val="20"/>
          <w:szCs w:val="18"/>
        </w:rPr>
        <w:t xml:space="preserve"> compete with existing projects on individual species</w:t>
      </w:r>
      <w:r>
        <w:rPr>
          <w:rFonts w:ascii="Verdana" w:hAnsi="Verdana" w:cs="OpenSans-Regular"/>
          <w:color w:val="000000"/>
          <w:sz w:val="20"/>
          <w:szCs w:val="18"/>
        </w:rPr>
        <w:t>. Instead, preference will be given to those projects that focus on larger ecosystem conservation surrounding a KBA or corridor, that replicate proven past methods, and build collaboratively on the work of others.</w:t>
      </w:r>
    </w:p>
    <w:p w14:paraId="534DB7F7" w14:textId="77777777" w:rsidR="00FB46B0" w:rsidRPr="00FB46B0" w:rsidRDefault="00FB46B0" w:rsidP="00507030">
      <w:pPr>
        <w:widowControl/>
        <w:suppressAutoHyphens w:val="0"/>
        <w:rPr>
          <w:rFonts w:ascii="Verdana" w:hAnsi="Verdana" w:cs="OpenSans-Regular"/>
          <w:color w:val="000000"/>
          <w:sz w:val="20"/>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030"/>
      </w:tblGrid>
      <w:tr w:rsidR="00E323C4" w:rsidRPr="006A0624" w14:paraId="2069300C" w14:textId="77777777" w:rsidTr="004145A3">
        <w:trPr>
          <w:trHeight w:val="302"/>
          <w:tblHeader/>
          <w:jc w:val="center"/>
        </w:trPr>
        <w:tc>
          <w:tcPr>
            <w:tcW w:w="3235" w:type="dxa"/>
            <w:shd w:val="clear" w:color="auto" w:fill="DDDDDD"/>
            <w:vAlign w:val="center"/>
          </w:tcPr>
          <w:p w14:paraId="2FD110F3" w14:textId="77777777" w:rsidR="00E323C4" w:rsidRPr="007455FC" w:rsidRDefault="00E323C4" w:rsidP="00507030">
            <w:pPr>
              <w:rPr>
                <w:rFonts w:ascii="Verdana" w:hAnsi="Verdana" w:cstheme="minorHAnsi"/>
                <w:b/>
                <w:sz w:val="18"/>
                <w:szCs w:val="18"/>
                <w:lang w:val="en-US" w:eastAsia="en-GB"/>
              </w:rPr>
            </w:pPr>
            <w:r w:rsidRPr="007455FC">
              <w:rPr>
                <w:rFonts w:ascii="Verdana" w:hAnsi="Verdana" w:cstheme="minorHAnsi"/>
                <w:b/>
                <w:sz w:val="18"/>
                <w:szCs w:val="18"/>
                <w:lang w:val="en-US" w:eastAsia="en-GB"/>
              </w:rPr>
              <w:t>Strategic direction</w:t>
            </w:r>
          </w:p>
        </w:tc>
        <w:tc>
          <w:tcPr>
            <w:tcW w:w="6030" w:type="dxa"/>
            <w:shd w:val="clear" w:color="auto" w:fill="DDDDDD"/>
            <w:vAlign w:val="center"/>
          </w:tcPr>
          <w:p w14:paraId="028416BE" w14:textId="77777777" w:rsidR="00E323C4" w:rsidRPr="007455FC" w:rsidRDefault="00E323C4" w:rsidP="00507030">
            <w:pPr>
              <w:rPr>
                <w:rFonts w:ascii="Verdana" w:hAnsi="Verdana" w:cstheme="minorHAnsi"/>
                <w:b/>
                <w:sz w:val="18"/>
                <w:szCs w:val="18"/>
                <w:lang w:val="en-US" w:eastAsia="en-GB"/>
              </w:rPr>
            </w:pPr>
            <w:r w:rsidRPr="007455FC">
              <w:rPr>
                <w:rFonts w:ascii="Verdana" w:hAnsi="Verdana" w:cstheme="minorHAnsi"/>
                <w:b/>
                <w:sz w:val="18"/>
                <w:szCs w:val="18"/>
                <w:lang w:val="en-US" w:eastAsia="en-GB"/>
              </w:rPr>
              <w:t>Investment priorities</w:t>
            </w:r>
          </w:p>
        </w:tc>
      </w:tr>
      <w:tr w:rsidR="00E323C4" w:rsidRPr="006A0624" w14:paraId="2070B78E" w14:textId="77777777" w:rsidTr="004145A3">
        <w:trPr>
          <w:trHeight w:val="782"/>
          <w:jc w:val="center"/>
        </w:trPr>
        <w:tc>
          <w:tcPr>
            <w:tcW w:w="3235" w:type="dxa"/>
            <w:shd w:val="clear" w:color="auto" w:fill="auto"/>
            <w:vAlign w:val="center"/>
          </w:tcPr>
          <w:p w14:paraId="7E64F89A" w14:textId="77777777" w:rsidR="00E323C4" w:rsidRPr="007455FC" w:rsidRDefault="00E323C4" w:rsidP="00507030">
            <w:pPr>
              <w:rPr>
                <w:rFonts w:ascii="Verdana" w:hAnsi="Verdana" w:cstheme="minorHAnsi"/>
                <w:sz w:val="18"/>
                <w:szCs w:val="18"/>
                <w:lang w:val="en-US" w:eastAsia="en-GB"/>
              </w:rPr>
            </w:pPr>
            <w:r w:rsidRPr="007455FC">
              <w:rPr>
                <w:rFonts w:ascii="Verdana" w:hAnsi="Verdana" w:cstheme="minorHAnsi"/>
                <w:sz w:val="18"/>
                <w:szCs w:val="18"/>
                <w:lang w:val="en-US" w:eastAsia="en-GB"/>
              </w:rPr>
              <w:t>1. Address threats to priority species</w:t>
            </w:r>
          </w:p>
        </w:tc>
        <w:tc>
          <w:tcPr>
            <w:tcW w:w="6030" w:type="dxa"/>
            <w:shd w:val="clear" w:color="auto" w:fill="auto"/>
            <w:vAlign w:val="center"/>
          </w:tcPr>
          <w:p w14:paraId="26CC9CDC" w14:textId="77777777" w:rsidR="00E323C4" w:rsidRDefault="00CA04B6" w:rsidP="00507030">
            <w:pPr>
              <w:rPr>
                <w:rFonts w:ascii="Verdana" w:hAnsi="Verdana" w:cstheme="minorHAnsi"/>
                <w:sz w:val="18"/>
                <w:szCs w:val="18"/>
                <w:lang w:val="en-US" w:eastAsia="en-GB"/>
              </w:rPr>
            </w:pPr>
            <w:r w:rsidRPr="00CA04B6">
              <w:rPr>
                <w:rFonts w:ascii="Verdana" w:hAnsi="Verdana" w:cstheme="minorHAnsi"/>
                <w:sz w:val="18"/>
                <w:szCs w:val="18"/>
                <w:lang w:val="en-US" w:eastAsia="en-GB"/>
              </w:rPr>
              <w:t xml:space="preserve">1.1. Improve enforcement and develop incentives and alternatives </w:t>
            </w:r>
            <w:r w:rsidR="000C2EFE">
              <w:rPr>
                <w:rFonts w:ascii="Verdana" w:hAnsi="Verdana" w:cstheme="minorHAnsi"/>
                <w:sz w:val="18"/>
                <w:szCs w:val="18"/>
                <w:lang w:val="en-US" w:eastAsia="en-GB"/>
              </w:rPr>
              <w:t>for nature users and collectors</w:t>
            </w:r>
          </w:p>
          <w:p w14:paraId="1CACA04E" w14:textId="77777777" w:rsidR="00153368" w:rsidRDefault="00153368" w:rsidP="00507030">
            <w:pPr>
              <w:rPr>
                <w:rFonts w:ascii="Verdana" w:hAnsi="Verdana" w:cstheme="minorHAnsi"/>
                <w:sz w:val="18"/>
                <w:szCs w:val="18"/>
                <w:lang w:val="en-US" w:eastAsia="en-GB"/>
              </w:rPr>
            </w:pPr>
          </w:p>
          <w:p w14:paraId="4E73A791" w14:textId="4BEE80B4"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1.2. Promote improved regulation of collecting,</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hunting, and fishing</w:t>
            </w:r>
          </w:p>
          <w:p w14:paraId="0D23643B" w14:textId="77777777" w:rsidR="004F639B" w:rsidRPr="00153368" w:rsidRDefault="004F639B" w:rsidP="00153368">
            <w:pPr>
              <w:rPr>
                <w:rFonts w:ascii="Verdana" w:hAnsi="Verdana" w:cstheme="minorHAnsi"/>
                <w:sz w:val="18"/>
                <w:szCs w:val="18"/>
                <w:lang w:val="en-US" w:eastAsia="en-GB"/>
              </w:rPr>
            </w:pPr>
          </w:p>
          <w:p w14:paraId="2CC45C7F" w14:textId="236F58F0"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1.3. Support the development of species-specific</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reserves and conservation programs</w:t>
            </w:r>
          </w:p>
          <w:p w14:paraId="60A7008E" w14:textId="77777777" w:rsidR="004F639B" w:rsidRPr="00153368" w:rsidRDefault="004F639B" w:rsidP="00153368">
            <w:pPr>
              <w:rPr>
                <w:rFonts w:ascii="Verdana" w:hAnsi="Verdana" w:cstheme="minorHAnsi"/>
                <w:sz w:val="18"/>
                <w:szCs w:val="18"/>
                <w:lang w:val="en-US" w:eastAsia="en-GB"/>
              </w:rPr>
            </w:pPr>
          </w:p>
          <w:p w14:paraId="0949A764" w14:textId="4F683AF9"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lastRenderedPageBreak/>
              <w:t>1.4. Prevent human-wildlife conflict by addressing</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killing, poisoning, and trapping</w:t>
            </w:r>
          </w:p>
          <w:p w14:paraId="7D6356EC" w14:textId="77777777" w:rsidR="004F639B" w:rsidRDefault="004F639B" w:rsidP="004F639B">
            <w:pPr>
              <w:rPr>
                <w:rFonts w:ascii="Verdana" w:hAnsi="Verdana" w:cstheme="minorHAnsi"/>
                <w:sz w:val="18"/>
                <w:szCs w:val="18"/>
                <w:lang w:val="en-US" w:eastAsia="en-GB"/>
              </w:rPr>
            </w:pPr>
          </w:p>
          <w:p w14:paraId="670A8BC0" w14:textId="77777777" w:rsidR="004F639B" w:rsidRDefault="004F639B" w:rsidP="004F639B">
            <w:pPr>
              <w:rPr>
                <w:rFonts w:ascii="Verdana" w:hAnsi="Verdana" w:cstheme="minorHAnsi"/>
                <w:sz w:val="18"/>
                <w:szCs w:val="18"/>
                <w:lang w:val="en-US" w:eastAsia="en-GB"/>
              </w:rPr>
            </w:pPr>
            <w:r w:rsidRPr="001A3477">
              <w:rPr>
                <w:rFonts w:ascii="Verdana" w:hAnsi="Verdana" w:cstheme="minorHAnsi"/>
                <w:sz w:val="18"/>
                <w:szCs w:val="18"/>
                <w:lang w:val="en-US" w:eastAsia="en-GB"/>
              </w:rPr>
              <w:t>1.5. Maintain populations of priority species beyond</w:t>
            </w:r>
            <w:r>
              <w:rPr>
                <w:rFonts w:ascii="Verdana" w:hAnsi="Verdana" w:cstheme="minorHAnsi"/>
                <w:sz w:val="18"/>
                <w:szCs w:val="18"/>
                <w:lang w:val="en-US" w:eastAsia="en-GB"/>
              </w:rPr>
              <w:t xml:space="preserve"> </w:t>
            </w:r>
            <w:r w:rsidRPr="001A3477">
              <w:rPr>
                <w:rFonts w:ascii="Verdana" w:hAnsi="Verdana" w:cstheme="minorHAnsi"/>
                <w:sz w:val="18"/>
                <w:szCs w:val="18"/>
                <w:lang w:val="en-US" w:eastAsia="en-GB"/>
              </w:rPr>
              <w:t>those solely affected by collection, hunting, fishing,</w:t>
            </w:r>
            <w:r>
              <w:rPr>
                <w:rFonts w:ascii="Verdana" w:hAnsi="Verdana" w:cstheme="minorHAnsi"/>
                <w:sz w:val="18"/>
                <w:szCs w:val="18"/>
                <w:lang w:val="en-US" w:eastAsia="en-GB"/>
              </w:rPr>
              <w:t xml:space="preserve"> </w:t>
            </w:r>
            <w:r w:rsidRPr="001A3477">
              <w:rPr>
                <w:rFonts w:ascii="Verdana" w:hAnsi="Verdana" w:cstheme="minorHAnsi"/>
                <w:sz w:val="18"/>
                <w:szCs w:val="18"/>
                <w:lang w:val="en-US" w:eastAsia="en-GB"/>
              </w:rPr>
              <w:t>poisoning, and nature users</w:t>
            </w:r>
          </w:p>
          <w:p w14:paraId="02A21E4A" w14:textId="1A389F72" w:rsidR="008C2993" w:rsidRPr="007455FC" w:rsidRDefault="008C2993" w:rsidP="00153368">
            <w:pPr>
              <w:rPr>
                <w:rFonts w:ascii="Verdana" w:hAnsi="Verdana" w:cstheme="minorHAnsi"/>
                <w:sz w:val="18"/>
                <w:szCs w:val="18"/>
                <w:lang w:val="en-US" w:eastAsia="en-GB"/>
              </w:rPr>
            </w:pPr>
          </w:p>
        </w:tc>
      </w:tr>
      <w:tr w:rsidR="002B2FBF" w:rsidRPr="006A0624" w14:paraId="6E0D1928" w14:textId="77777777" w:rsidTr="004145A3">
        <w:trPr>
          <w:trHeight w:val="890"/>
          <w:jc w:val="center"/>
        </w:trPr>
        <w:tc>
          <w:tcPr>
            <w:tcW w:w="3235" w:type="dxa"/>
            <w:shd w:val="clear" w:color="auto" w:fill="auto"/>
            <w:vAlign w:val="center"/>
          </w:tcPr>
          <w:p w14:paraId="1F3E7EAF" w14:textId="77777777" w:rsidR="002B2FBF" w:rsidRPr="007455FC" w:rsidRDefault="002B2FBF" w:rsidP="00507030">
            <w:pPr>
              <w:rPr>
                <w:rFonts w:ascii="Verdana" w:hAnsi="Verdana" w:cstheme="minorHAnsi"/>
                <w:sz w:val="18"/>
                <w:szCs w:val="18"/>
                <w:lang w:val="en-US" w:eastAsia="en-GB"/>
              </w:rPr>
            </w:pPr>
            <w:r w:rsidRPr="007455FC">
              <w:rPr>
                <w:rFonts w:ascii="Verdana" w:hAnsi="Verdana" w:cstheme="minorHAnsi"/>
                <w:sz w:val="18"/>
                <w:szCs w:val="18"/>
                <w:lang w:val="en-US" w:eastAsia="en-GB"/>
              </w:rPr>
              <w:lastRenderedPageBreak/>
              <w:t>2. Improve management of priority sites with and without official protection status</w:t>
            </w:r>
          </w:p>
        </w:tc>
        <w:tc>
          <w:tcPr>
            <w:tcW w:w="6030" w:type="dxa"/>
            <w:shd w:val="clear" w:color="auto" w:fill="auto"/>
            <w:vAlign w:val="center"/>
          </w:tcPr>
          <w:p w14:paraId="1B0E8C0C" w14:textId="77777777" w:rsidR="001A3477" w:rsidRPr="001A3477" w:rsidRDefault="001A3477" w:rsidP="00507030">
            <w:pPr>
              <w:rPr>
                <w:rFonts w:ascii="Verdana" w:hAnsi="Verdana" w:cstheme="minorHAnsi"/>
                <w:sz w:val="18"/>
                <w:szCs w:val="18"/>
                <w:lang w:val="en-US" w:eastAsia="en-GB"/>
              </w:rPr>
            </w:pPr>
            <w:r w:rsidRPr="001A3477">
              <w:rPr>
                <w:rFonts w:ascii="Verdana" w:hAnsi="Verdana" w:cstheme="minorHAnsi"/>
                <w:sz w:val="18"/>
                <w:szCs w:val="18"/>
                <w:lang w:val="en-US" w:eastAsia="en-GB"/>
              </w:rPr>
              <w:t>2.1. Facilitate effective collaboration among CSOs, local communities, and park management units to enhance protected area networks</w:t>
            </w:r>
          </w:p>
          <w:p w14:paraId="6ED60633" w14:textId="77777777" w:rsidR="001A3477" w:rsidRPr="001A3477" w:rsidRDefault="001A3477" w:rsidP="00507030">
            <w:pPr>
              <w:rPr>
                <w:rFonts w:ascii="Verdana" w:hAnsi="Verdana" w:cstheme="minorHAnsi"/>
                <w:sz w:val="18"/>
                <w:szCs w:val="18"/>
                <w:lang w:val="en-US" w:eastAsia="en-GB"/>
              </w:rPr>
            </w:pPr>
          </w:p>
          <w:p w14:paraId="78E62290" w14:textId="3C38EC82" w:rsidR="002B2FBF" w:rsidRDefault="002B2FBF" w:rsidP="00507030">
            <w:pPr>
              <w:rPr>
                <w:rFonts w:ascii="Verdana" w:hAnsi="Verdana" w:cstheme="minorHAnsi"/>
                <w:sz w:val="18"/>
                <w:szCs w:val="18"/>
                <w:lang w:val="en-US" w:eastAsia="en-GB"/>
              </w:rPr>
            </w:pPr>
            <w:r w:rsidRPr="007455FC">
              <w:rPr>
                <w:rFonts w:ascii="Verdana" w:hAnsi="Verdana" w:cstheme="minorHAnsi"/>
                <w:sz w:val="18"/>
                <w:szCs w:val="18"/>
                <w:lang w:val="en-US" w:eastAsia="en-GB"/>
              </w:rPr>
              <w:t>2.2. Develop and implement management approaches to sustainable use in KBAs outside official protected areas</w:t>
            </w:r>
          </w:p>
          <w:p w14:paraId="54C38C31" w14:textId="77777777" w:rsidR="001A3477" w:rsidRDefault="001A3477" w:rsidP="00507030">
            <w:pPr>
              <w:rPr>
                <w:rFonts w:ascii="Verdana" w:hAnsi="Verdana" w:cstheme="minorHAnsi"/>
                <w:sz w:val="18"/>
                <w:szCs w:val="18"/>
                <w:lang w:val="en-US" w:eastAsia="en-GB"/>
              </w:rPr>
            </w:pPr>
          </w:p>
          <w:p w14:paraId="463539CF" w14:textId="77777777" w:rsidR="001A3477" w:rsidRDefault="001A3477" w:rsidP="00507030">
            <w:pPr>
              <w:rPr>
                <w:rFonts w:ascii="Verdana" w:hAnsi="Verdana" w:cstheme="minorHAnsi"/>
                <w:sz w:val="18"/>
                <w:szCs w:val="18"/>
                <w:lang w:val="en-US" w:eastAsia="en-GB"/>
              </w:rPr>
            </w:pPr>
            <w:r w:rsidRPr="001A3477">
              <w:rPr>
                <w:rFonts w:ascii="Verdana" w:hAnsi="Verdana" w:cstheme="minorHAnsi"/>
                <w:sz w:val="18"/>
                <w:szCs w:val="18"/>
                <w:lang w:val="en-US" w:eastAsia="en-GB"/>
              </w:rPr>
              <w:t>2.3. Build support and develop capacity for</w:t>
            </w:r>
            <w:r>
              <w:rPr>
                <w:rFonts w:ascii="Verdana" w:hAnsi="Verdana" w:cstheme="minorHAnsi"/>
                <w:sz w:val="18"/>
                <w:szCs w:val="18"/>
                <w:lang w:val="en-US" w:eastAsia="en-GB"/>
              </w:rPr>
              <w:t xml:space="preserve"> </w:t>
            </w:r>
            <w:r w:rsidRPr="001A3477">
              <w:rPr>
                <w:rFonts w:ascii="Verdana" w:hAnsi="Verdana" w:cstheme="minorHAnsi"/>
                <w:sz w:val="18"/>
                <w:szCs w:val="18"/>
                <w:lang w:val="en-US" w:eastAsia="en-GB"/>
              </w:rPr>
              <w:t>identification and recognition of KBAs</w:t>
            </w:r>
          </w:p>
          <w:p w14:paraId="3B8EBD9E" w14:textId="2D12D2FF" w:rsidR="00153368" w:rsidRPr="007455FC" w:rsidRDefault="00153368" w:rsidP="00507030">
            <w:pPr>
              <w:rPr>
                <w:rFonts w:ascii="Verdana" w:hAnsi="Verdana" w:cstheme="minorHAnsi"/>
                <w:sz w:val="18"/>
                <w:szCs w:val="18"/>
                <w:lang w:val="en-US" w:eastAsia="en-GB"/>
              </w:rPr>
            </w:pPr>
          </w:p>
        </w:tc>
      </w:tr>
      <w:tr w:rsidR="00153368" w:rsidRPr="006A0624" w14:paraId="1F2E507C" w14:textId="77777777" w:rsidTr="004145A3">
        <w:trPr>
          <w:trHeight w:val="890"/>
          <w:jc w:val="center"/>
        </w:trPr>
        <w:tc>
          <w:tcPr>
            <w:tcW w:w="3235" w:type="dxa"/>
            <w:shd w:val="clear" w:color="auto" w:fill="auto"/>
            <w:vAlign w:val="center"/>
          </w:tcPr>
          <w:p w14:paraId="566EB7B8" w14:textId="1933FBA6" w:rsidR="00153368" w:rsidRPr="007455FC" w:rsidRDefault="00153368" w:rsidP="004F639B">
            <w:pPr>
              <w:rPr>
                <w:rFonts w:ascii="Verdana" w:hAnsi="Verdana" w:cstheme="minorHAnsi"/>
                <w:sz w:val="18"/>
                <w:szCs w:val="18"/>
                <w:lang w:val="en-US" w:eastAsia="en-GB"/>
              </w:rPr>
            </w:pPr>
            <w:r w:rsidRPr="00153368">
              <w:rPr>
                <w:rFonts w:ascii="Verdana" w:hAnsi="Verdana" w:cstheme="minorHAnsi"/>
                <w:sz w:val="18"/>
                <w:szCs w:val="18"/>
                <w:lang w:val="en-US" w:eastAsia="en-GB"/>
              </w:rPr>
              <w:t>3. Support sustainable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management and biodiversity</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conservation within priority corridors</w:t>
            </w:r>
          </w:p>
        </w:tc>
        <w:tc>
          <w:tcPr>
            <w:tcW w:w="6030" w:type="dxa"/>
            <w:shd w:val="clear" w:color="auto" w:fill="auto"/>
            <w:vAlign w:val="center"/>
          </w:tcPr>
          <w:p w14:paraId="691CD360" w14:textId="73E7EB35"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3.1. Develop protocols and demonstration projects for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ecological restoration that improve the biodiversity</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performance and connectivity of KBAs</w:t>
            </w:r>
          </w:p>
          <w:p w14:paraId="495EE333" w14:textId="77777777" w:rsidR="004F639B" w:rsidRPr="00153368" w:rsidRDefault="004F639B" w:rsidP="00153368">
            <w:pPr>
              <w:rPr>
                <w:rFonts w:ascii="Verdana" w:hAnsi="Verdana" w:cstheme="minorHAnsi"/>
                <w:sz w:val="18"/>
                <w:szCs w:val="18"/>
                <w:lang w:val="en-US" w:eastAsia="en-GB"/>
              </w:rPr>
            </w:pPr>
          </w:p>
          <w:p w14:paraId="72F2B5F9" w14:textId="15AA6A6C"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3.2. Evaluate and integrate biodiversity and ecosystem</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service values into land-use and development</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planning</w:t>
            </w:r>
          </w:p>
          <w:p w14:paraId="744DBBAC" w14:textId="77777777" w:rsidR="004F639B" w:rsidRPr="00153368" w:rsidRDefault="004F639B" w:rsidP="00153368">
            <w:pPr>
              <w:rPr>
                <w:rFonts w:ascii="Verdana" w:hAnsi="Verdana" w:cstheme="minorHAnsi"/>
                <w:sz w:val="18"/>
                <w:szCs w:val="18"/>
                <w:lang w:val="en-US" w:eastAsia="en-GB"/>
              </w:rPr>
            </w:pPr>
          </w:p>
          <w:p w14:paraId="777C09A3" w14:textId="2D38BE24"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3.3. Support civil society efforts to analyze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development plans and programs, evaluate their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impact on biodiversity, communities and livelihoods,</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and propose alternative scenarios and appropriate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mitigating measures</w:t>
            </w:r>
          </w:p>
          <w:p w14:paraId="708AFD8F" w14:textId="45415C3A" w:rsidR="00153368" w:rsidRPr="001A3477" w:rsidRDefault="00153368" w:rsidP="00153368">
            <w:pPr>
              <w:rPr>
                <w:rFonts w:ascii="Verdana" w:hAnsi="Verdana" w:cstheme="minorHAnsi"/>
                <w:sz w:val="18"/>
                <w:szCs w:val="18"/>
                <w:lang w:val="en-US" w:eastAsia="en-GB"/>
              </w:rPr>
            </w:pPr>
          </w:p>
        </w:tc>
      </w:tr>
      <w:tr w:rsidR="00341604" w:rsidRPr="006A0624" w14:paraId="0D1D5FA5" w14:textId="77777777" w:rsidTr="004145A3">
        <w:trPr>
          <w:trHeight w:val="1853"/>
          <w:jc w:val="center"/>
        </w:trPr>
        <w:tc>
          <w:tcPr>
            <w:tcW w:w="3235" w:type="dxa"/>
            <w:shd w:val="clear" w:color="auto" w:fill="auto"/>
            <w:vAlign w:val="center"/>
          </w:tcPr>
          <w:p w14:paraId="5A827F18" w14:textId="2428B103" w:rsidR="00341604" w:rsidRPr="007455FC" w:rsidRDefault="00341604" w:rsidP="00507030">
            <w:pPr>
              <w:rPr>
                <w:rFonts w:ascii="Verdana" w:hAnsi="Verdana" w:cstheme="minorHAnsi"/>
                <w:sz w:val="18"/>
                <w:szCs w:val="18"/>
                <w:lang w:val="en-US" w:eastAsia="en-GB"/>
              </w:rPr>
            </w:pPr>
            <w:r w:rsidRPr="00341604">
              <w:rPr>
                <w:rFonts w:ascii="Verdana" w:hAnsi="Verdana" w:cstheme="minorHAnsi"/>
                <w:sz w:val="18"/>
                <w:szCs w:val="18"/>
                <w:lang w:val="en-US" w:eastAsia="en-GB"/>
              </w:rPr>
              <w:t>4. Engage communities of interest and economic</w:t>
            </w:r>
            <w:r>
              <w:rPr>
                <w:rFonts w:ascii="Verdana" w:hAnsi="Verdana" w:cstheme="minorHAnsi"/>
                <w:sz w:val="18"/>
                <w:szCs w:val="18"/>
                <w:lang w:val="en-US" w:eastAsia="en-GB"/>
              </w:rPr>
              <w:t xml:space="preserve"> </w:t>
            </w:r>
            <w:r w:rsidRPr="00341604">
              <w:rPr>
                <w:rFonts w:ascii="Verdana" w:hAnsi="Verdana" w:cstheme="minorHAnsi"/>
                <w:sz w:val="18"/>
                <w:szCs w:val="18"/>
                <w:lang w:val="en-US" w:eastAsia="en-GB"/>
              </w:rPr>
              <w:t>sectors, including the private sector, in improved</w:t>
            </w:r>
            <w:r>
              <w:rPr>
                <w:rFonts w:ascii="Verdana" w:hAnsi="Verdana" w:cstheme="minorHAnsi"/>
                <w:sz w:val="18"/>
                <w:szCs w:val="18"/>
                <w:lang w:val="en-US" w:eastAsia="en-GB"/>
              </w:rPr>
              <w:t xml:space="preserve"> </w:t>
            </w:r>
            <w:r w:rsidRPr="00341604">
              <w:rPr>
                <w:rFonts w:ascii="Verdana" w:hAnsi="Verdana" w:cstheme="minorHAnsi"/>
                <w:sz w:val="18"/>
                <w:szCs w:val="18"/>
                <w:lang w:val="en-US" w:eastAsia="en-GB"/>
              </w:rPr>
              <w:t>management of production landscapes (i.e. priority</w:t>
            </w:r>
            <w:r>
              <w:rPr>
                <w:rFonts w:ascii="Verdana" w:hAnsi="Verdana" w:cstheme="minorHAnsi"/>
                <w:sz w:val="18"/>
                <w:szCs w:val="18"/>
                <w:lang w:val="en-US" w:eastAsia="en-GB"/>
              </w:rPr>
              <w:t xml:space="preserve"> </w:t>
            </w:r>
            <w:r w:rsidRPr="00341604">
              <w:rPr>
                <w:rFonts w:ascii="Verdana" w:hAnsi="Verdana" w:cstheme="minorHAnsi"/>
                <w:sz w:val="18"/>
                <w:szCs w:val="18"/>
                <w:lang w:val="en-US" w:eastAsia="en-GB"/>
              </w:rPr>
              <w:t>sites and corridors that are not formally protected)</w:t>
            </w:r>
          </w:p>
        </w:tc>
        <w:tc>
          <w:tcPr>
            <w:tcW w:w="6030" w:type="dxa"/>
            <w:shd w:val="clear" w:color="auto" w:fill="auto"/>
            <w:vAlign w:val="center"/>
          </w:tcPr>
          <w:p w14:paraId="3ED446E4" w14:textId="77777777" w:rsidR="00341604" w:rsidRDefault="00341604" w:rsidP="00507030">
            <w:pPr>
              <w:rPr>
                <w:rFonts w:ascii="Verdana" w:hAnsi="Verdana" w:cstheme="minorHAnsi"/>
                <w:sz w:val="18"/>
                <w:szCs w:val="18"/>
                <w:lang w:val="en-US" w:eastAsia="en-GB"/>
              </w:rPr>
            </w:pPr>
            <w:r w:rsidRPr="00341604">
              <w:rPr>
                <w:rFonts w:ascii="Verdana" w:hAnsi="Verdana" w:cstheme="minorHAnsi"/>
                <w:sz w:val="18"/>
                <w:szCs w:val="18"/>
                <w:lang w:val="en-US" w:eastAsia="en-GB"/>
              </w:rPr>
              <w:t>4.1. Engage hunting associations, tourist operators, and mining companies in conservation management and establishing valuation mechanisms for biodiversity and ecosystem services</w:t>
            </w:r>
          </w:p>
          <w:p w14:paraId="4D1768BD" w14:textId="77777777" w:rsidR="00153368" w:rsidRDefault="00153368" w:rsidP="00507030">
            <w:pPr>
              <w:rPr>
                <w:rFonts w:ascii="Verdana" w:hAnsi="Verdana" w:cstheme="minorHAnsi"/>
                <w:sz w:val="18"/>
                <w:szCs w:val="18"/>
                <w:lang w:val="en-US" w:eastAsia="en-GB"/>
              </w:rPr>
            </w:pPr>
          </w:p>
          <w:p w14:paraId="04342E1F" w14:textId="01984444"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4.2. Promote mainstreaming of conservation into</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livestock and farm management practices</w:t>
            </w:r>
          </w:p>
          <w:p w14:paraId="497FA118" w14:textId="77777777" w:rsidR="004F639B" w:rsidRPr="00153368" w:rsidRDefault="004F639B" w:rsidP="00153368">
            <w:pPr>
              <w:rPr>
                <w:rFonts w:ascii="Verdana" w:hAnsi="Verdana" w:cstheme="minorHAnsi"/>
                <w:sz w:val="18"/>
                <w:szCs w:val="18"/>
                <w:lang w:val="en-US" w:eastAsia="en-GB"/>
              </w:rPr>
            </w:pPr>
          </w:p>
          <w:p w14:paraId="27044AE3" w14:textId="790C13A0"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4.3. Promote sustainable forest certification and value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chains for non-timber forest products</w:t>
            </w:r>
          </w:p>
          <w:p w14:paraId="5F59D629" w14:textId="77777777" w:rsidR="004F639B" w:rsidRPr="00153368" w:rsidRDefault="004F639B" w:rsidP="00153368">
            <w:pPr>
              <w:rPr>
                <w:rFonts w:ascii="Verdana" w:hAnsi="Verdana" w:cstheme="minorHAnsi"/>
                <w:sz w:val="18"/>
                <w:szCs w:val="18"/>
                <w:lang w:val="en-US" w:eastAsia="en-GB"/>
              </w:rPr>
            </w:pPr>
          </w:p>
          <w:p w14:paraId="0BFCB2C5" w14:textId="6F8E5777"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4.4. Engage with the government and private sector to</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incorporate site safeguards into infrastructure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development</w:t>
            </w:r>
          </w:p>
          <w:p w14:paraId="42BE59E1" w14:textId="77777777" w:rsidR="004F639B" w:rsidRPr="00153368" w:rsidRDefault="004F639B" w:rsidP="00153368">
            <w:pPr>
              <w:rPr>
                <w:rFonts w:ascii="Verdana" w:hAnsi="Verdana" w:cstheme="minorHAnsi"/>
                <w:sz w:val="18"/>
                <w:szCs w:val="18"/>
                <w:lang w:val="en-US" w:eastAsia="en-GB"/>
              </w:rPr>
            </w:pPr>
          </w:p>
          <w:p w14:paraId="227BA517" w14:textId="27B4B402"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4.5. Engage the media as a tool to increase awareness</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about globally threatened species and KBAs and</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inform public debate of conservation issues</w:t>
            </w:r>
          </w:p>
          <w:p w14:paraId="5B52A8AA" w14:textId="36D4F304" w:rsidR="00153368" w:rsidRPr="00341604" w:rsidRDefault="00153368" w:rsidP="00153368">
            <w:pPr>
              <w:rPr>
                <w:rFonts w:ascii="Verdana" w:hAnsi="Verdana" w:cstheme="minorHAnsi"/>
                <w:sz w:val="18"/>
                <w:szCs w:val="18"/>
                <w:lang w:val="en-US" w:eastAsia="en-GB"/>
              </w:rPr>
            </w:pPr>
          </w:p>
        </w:tc>
      </w:tr>
      <w:tr w:rsidR="00153368" w:rsidRPr="006A0624" w14:paraId="5BD976CD" w14:textId="77777777" w:rsidTr="004F639B">
        <w:trPr>
          <w:trHeight w:val="3698"/>
          <w:jc w:val="center"/>
        </w:trPr>
        <w:tc>
          <w:tcPr>
            <w:tcW w:w="3235" w:type="dxa"/>
            <w:shd w:val="clear" w:color="auto" w:fill="auto"/>
            <w:vAlign w:val="center"/>
          </w:tcPr>
          <w:p w14:paraId="3BC92EA6" w14:textId="0DAF4A63" w:rsidR="00153368" w:rsidRPr="00341604" w:rsidRDefault="00153368" w:rsidP="004F639B">
            <w:pPr>
              <w:rPr>
                <w:rFonts w:ascii="Verdana" w:hAnsi="Verdana" w:cstheme="minorHAnsi"/>
                <w:sz w:val="18"/>
                <w:szCs w:val="18"/>
                <w:lang w:val="en-US" w:eastAsia="en-GB"/>
              </w:rPr>
            </w:pPr>
            <w:r w:rsidRPr="00153368">
              <w:rPr>
                <w:rFonts w:ascii="Verdana" w:hAnsi="Verdana" w:cstheme="minorHAnsi"/>
                <w:sz w:val="18"/>
                <w:szCs w:val="18"/>
                <w:lang w:val="en-US" w:eastAsia="en-GB"/>
              </w:rPr>
              <w:t>5. Enhance civil society capacity for effective</w:t>
            </w:r>
            <w:r w:rsidR="004F639B">
              <w:rPr>
                <w:rFonts w:ascii="Verdana" w:hAnsi="Verdana" w:cstheme="minorHAnsi"/>
                <w:sz w:val="18"/>
                <w:szCs w:val="18"/>
                <w:lang w:val="en-US" w:eastAsia="en-GB"/>
              </w:rPr>
              <w:t xml:space="preserve"> conservation action</w:t>
            </w:r>
          </w:p>
        </w:tc>
        <w:tc>
          <w:tcPr>
            <w:tcW w:w="6030" w:type="dxa"/>
            <w:shd w:val="clear" w:color="auto" w:fill="auto"/>
            <w:vAlign w:val="center"/>
          </w:tcPr>
          <w:p w14:paraId="2B9B8C20" w14:textId="0DF7EE40"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5.1. Enable and enhance communication and</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collaboration between civil society and communities</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and government agencies responsible for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implementing national biodiversity strategies</w:t>
            </w:r>
          </w:p>
          <w:p w14:paraId="692A70FA" w14:textId="77777777" w:rsidR="004F639B" w:rsidRDefault="004F639B" w:rsidP="00153368">
            <w:pPr>
              <w:rPr>
                <w:rFonts w:ascii="Verdana" w:hAnsi="Verdana" w:cstheme="minorHAnsi"/>
                <w:sz w:val="18"/>
                <w:szCs w:val="18"/>
                <w:lang w:val="en-US" w:eastAsia="en-GB"/>
              </w:rPr>
            </w:pPr>
          </w:p>
          <w:p w14:paraId="5F3DD1CE" w14:textId="7F99946A"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5.2. Enhance civil society organizations</w:t>
            </w:r>
            <w:r w:rsidRPr="00153368">
              <w:rPr>
                <w:rFonts w:ascii="Verdana" w:hAnsi="Verdana" w:cstheme="minorHAnsi" w:hint="eastAsia"/>
                <w:sz w:val="18"/>
                <w:szCs w:val="18"/>
                <w:lang w:val="en-US" w:eastAsia="en-GB"/>
              </w:rPr>
              <w:t>’</w:t>
            </w:r>
            <w:r w:rsidRPr="00153368">
              <w:rPr>
                <w:rFonts w:ascii="Verdana" w:hAnsi="Verdana" w:cstheme="minorHAnsi"/>
                <w:sz w:val="18"/>
                <w:szCs w:val="18"/>
                <w:lang w:val="en-US" w:eastAsia="en-GB"/>
              </w:rPr>
              <w:t xml:space="preserve"> capacity for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planning, implementation, outreach, sharing of best</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practice, fundraising, and communication</w:t>
            </w:r>
          </w:p>
          <w:p w14:paraId="3EE823D2" w14:textId="77777777" w:rsidR="004F639B" w:rsidRDefault="004F639B" w:rsidP="00153368">
            <w:pPr>
              <w:rPr>
                <w:rFonts w:ascii="Verdana" w:hAnsi="Verdana" w:cstheme="minorHAnsi"/>
                <w:sz w:val="18"/>
                <w:szCs w:val="18"/>
                <w:lang w:val="en-US" w:eastAsia="en-GB"/>
              </w:rPr>
            </w:pPr>
          </w:p>
          <w:p w14:paraId="633FD72A" w14:textId="1E3939DF"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5.3. Catalyze networking and collaboration among civil</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society organizations and between them and public</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sector partners</w:t>
            </w:r>
          </w:p>
          <w:p w14:paraId="2AFEA42D" w14:textId="77777777" w:rsidR="004F639B" w:rsidRDefault="004F639B" w:rsidP="00153368">
            <w:pPr>
              <w:rPr>
                <w:rFonts w:ascii="Verdana" w:hAnsi="Verdana" w:cstheme="minorHAnsi"/>
                <w:sz w:val="18"/>
                <w:szCs w:val="18"/>
                <w:lang w:val="en-US" w:eastAsia="en-GB"/>
              </w:rPr>
            </w:pPr>
          </w:p>
          <w:p w14:paraId="43EFE7A1" w14:textId="5A691AB0"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5.4. Promote greater sources of funding for civil</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society to become engaged in conservation action</w:t>
            </w:r>
          </w:p>
          <w:p w14:paraId="6B014D6D" w14:textId="77777777" w:rsidR="004F639B" w:rsidRDefault="004F639B" w:rsidP="00153368">
            <w:pPr>
              <w:rPr>
                <w:rFonts w:ascii="Verdana" w:hAnsi="Verdana" w:cstheme="minorHAnsi"/>
                <w:sz w:val="18"/>
                <w:szCs w:val="18"/>
                <w:lang w:val="en-US" w:eastAsia="en-GB"/>
              </w:rPr>
            </w:pPr>
          </w:p>
          <w:p w14:paraId="300F73C7" w14:textId="24067EE3" w:rsidR="00153368" w:rsidRPr="00341604"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5.5. Support action-oriented environmental education</w:t>
            </w:r>
          </w:p>
        </w:tc>
      </w:tr>
    </w:tbl>
    <w:p w14:paraId="078B0DAB" w14:textId="77777777" w:rsidR="00E323C4" w:rsidRDefault="00E323C4" w:rsidP="00507030">
      <w:pPr>
        <w:autoSpaceDE w:val="0"/>
        <w:autoSpaceDN w:val="0"/>
        <w:adjustRightInd w:val="0"/>
        <w:rPr>
          <w:rFonts w:ascii="Verdana" w:hAnsi="Verdana" w:cs="OpenSans-Regular"/>
          <w:color w:val="000000"/>
          <w:sz w:val="20"/>
          <w:szCs w:val="18"/>
        </w:rPr>
      </w:pPr>
    </w:p>
    <w:p w14:paraId="01C198D5" w14:textId="218FCA3C" w:rsidR="00683091" w:rsidRDefault="00683091" w:rsidP="00507030">
      <w:pPr>
        <w:autoSpaceDE w:val="0"/>
        <w:autoSpaceDN w:val="0"/>
        <w:adjustRightInd w:val="0"/>
        <w:rPr>
          <w:rFonts w:ascii="Verdana" w:hAnsi="Verdana" w:cs="OpenSans-Regular"/>
          <w:color w:val="000000"/>
          <w:sz w:val="20"/>
          <w:szCs w:val="18"/>
        </w:rPr>
      </w:pPr>
    </w:p>
    <w:p w14:paraId="5259C6D9" w14:textId="77777777" w:rsidR="00871C86" w:rsidRDefault="00871C86" w:rsidP="00507030">
      <w:pPr>
        <w:autoSpaceDE w:val="0"/>
        <w:autoSpaceDN w:val="0"/>
        <w:adjustRightInd w:val="0"/>
        <w:rPr>
          <w:rFonts w:ascii="Verdana" w:hAnsi="Verdana" w:cs="OpenSans-Regular"/>
          <w:color w:val="000000"/>
          <w:sz w:val="20"/>
          <w:szCs w:val="18"/>
        </w:rPr>
      </w:pPr>
    </w:p>
    <w:p w14:paraId="10DD30CC" w14:textId="77777777" w:rsidR="00871C86" w:rsidRPr="00637966" w:rsidRDefault="00871C86"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TIMEFRAME</w:t>
      </w:r>
    </w:p>
    <w:p w14:paraId="10A5ADF2" w14:textId="77777777" w:rsidR="00871C86" w:rsidRPr="00B00B5E" w:rsidRDefault="00871C86" w:rsidP="00507030">
      <w:pPr>
        <w:autoSpaceDE w:val="0"/>
        <w:autoSpaceDN w:val="0"/>
        <w:adjustRightInd w:val="0"/>
        <w:rPr>
          <w:rFonts w:ascii="Verdana" w:hAnsi="Verdana" w:cs="OpenSans-Regular"/>
          <w:color w:val="000000"/>
          <w:sz w:val="20"/>
          <w:szCs w:val="19"/>
        </w:rPr>
      </w:pPr>
    </w:p>
    <w:p w14:paraId="3F0EDA5B" w14:textId="61288499" w:rsidR="00871C86" w:rsidRPr="00B00B5E" w:rsidRDefault="00871C86" w:rsidP="00507030">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Projec</w:t>
      </w:r>
      <w:r w:rsidR="00507030">
        <w:rPr>
          <w:rFonts w:ascii="Verdana" w:hAnsi="Verdana" w:cs="OpenSans-Regular"/>
          <w:color w:val="000000"/>
          <w:sz w:val="20"/>
          <w:szCs w:val="19"/>
        </w:rPr>
        <w:t>ts are expected to start in 202</w:t>
      </w:r>
      <w:r w:rsidR="00673F8F">
        <w:rPr>
          <w:rFonts w:ascii="Verdana" w:hAnsi="Verdana" w:cs="OpenSans-Regular"/>
          <w:color w:val="000000"/>
          <w:sz w:val="20"/>
          <w:szCs w:val="19"/>
        </w:rPr>
        <w:t>2</w:t>
      </w:r>
      <w:r>
        <w:rPr>
          <w:rFonts w:ascii="Verdana" w:hAnsi="Verdana" w:cs="OpenSans-Regular"/>
          <w:color w:val="000000"/>
          <w:sz w:val="20"/>
          <w:szCs w:val="19"/>
        </w:rPr>
        <w:t>. Typical duration will be one to two years, but all CEPF-funded work must be complete by June 2024.</w:t>
      </w:r>
    </w:p>
    <w:p w14:paraId="37DBACCD" w14:textId="77777777" w:rsidR="00871C86" w:rsidRPr="00871C86" w:rsidRDefault="00871C86" w:rsidP="00507030">
      <w:pPr>
        <w:autoSpaceDE w:val="0"/>
        <w:autoSpaceDN w:val="0"/>
        <w:adjustRightInd w:val="0"/>
        <w:rPr>
          <w:rFonts w:ascii="Verdana" w:hAnsi="Verdana" w:cs="OpenSans-Regular"/>
          <w:bCs/>
          <w:color w:val="000000"/>
          <w:sz w:val="20"/>
          <w:szCs w:val="20"/>
        </w:rPr>
      </w:pPr>
    </w:p>
    <w:p w14:paraId="018102DA" w14:textId="77777777" w:rsidR="00871C86" w:rsidRPr="00637966" w:rsidRDefault="00871C86"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HOW TO APPLY</w:t>
      </w:r>
    </w:p>
    <w:p w14:paraId="4D571885" w14:textId="77777777" w:rsidR="00871C86" w:rsidRDefault="00871C86" w:rsidP="00507030">
      <w:pPr>
        <w:autoSpaceDE w:val="0"/>
        <w:autoSpaceDN w:val="0"/>
        <w:adjustRightInd w:val="0"/>
        <w:rPr>
          <w:rFonts w:ascii="Verdana" w:hAnsi="Verdana" w:cs="OpenSans-Regular"/>
          <w:color w:val="000000"/>
          <w:sz w:val="20"/>
          <w:szCs w:val="19"/>
        </w:rPr>
      </w:pPr>
    </w:p>
    <w:p w14:paraId="2154906B" w14:textId="77777777" w:rsidR="00871C86" w:rsidRDefault="00871C86" w:rsidP="00507030">
      <w:pPr>
        <w:autoSpaceDE w:val="0"/>
        <w:autoSpaceDN w:val="0"/>
        <w:adjustRightInd w:val="0"/>
        <w:rPr>
          <w:rFonts w:ascii="Verdana" w:hAnsi="Verdana" w:cs="OpenSans-Regular"/>
          <w:color w:val="000000"/>
          <w:sz w:val="20"/>
          <w:szCs w:val="19"/>
        </w:rPr>
      </w:pPr>
      <w:r w:rsidRPr="003B280D">
        <w:rPr>
          <w:rFonts w:ascii="Verdana" w:hAnsi="Verdana" w:cs="OpenSans-Regular"/>
          <w:color w:val="000000"/>
          <w:sz w:val="20"/>
          <w:szCs w:val="19"/>
        </w:rPr>
        <w:t xml:space="preserve">Applicants should complete </w:t>
      </w:r>
      <w:hyperlink r:id="rId22" w:history="1">
        <w:r w:rsidRPr="003B280D">
          <w:rPr>
            <w:rStyle w:val="a7"/>
            <w:rFonts w:ascii="Verdana" w:hAnsi="Verdana" w:cs="OpenSans-Regular"/>
            <w:sz w:val="20"/>
            <w:szCs w:val="19"/>
          </w:rPr>
          <w:t>proposals</w:t>
        </w:r>
      </w:hyperlink>
      <w:r w:rsidRPr="003B280D">
        <w:rPr>
          <w:rFonts w:ascii="Verdana" w:hAnsi="Verdana" w:cs="OpenSans-Regular"/>
          <w:color w:val="000000"/>
          <w:sz w:val="20"/>
          <w:szCs w:val="19"/>
        </w:rPr>
        <w:t xml:space="preserve"> and </w:t>
      </w:r>
      <w:hyperlink r:id="rId23" w:history="1">
        <w:r w:rsidRPr="003B280D">
          <w:rPr>
            <w:rStyle w:val="a7"/>
            <w:rFonts w:ascii="Verdana" w:hAnsi="Verdana" w:cs="OpenSans-Regular"/>
            <w:sz w:val="20"/>
            <w:szCs w:val="19"/>
          </w:rPr>
          <w:t>budgets</w:t>
        </w:r>
      </w:hyperlink>
      <w:r w:rsidRPr="003B280D">
        <w:rPr>
          <w:rFonts w:ascii="Verdana" w:hAnsi="Verdana" w:cs="OpenSans-Regular"/>
          <w:color w:val="000000"/>
          <w:sz w:val="20"/>
          <w:szCs w:val="19"/>
        </w:rPr>
        <w:t xml:space="preserve"> per the templates available at the</w:t>
      </w:r>
      <w:r>
        <w:rPr>
          <w:rFonts w:ascii="Verdana" w:hAnsi="Verdana" w:cs="OpenSans-Regular"/>
          <w:color w:val="000000"/>
          <w:sz w:val="20"/>
          <w:szCs w:val="19"/>
        </w:rPr>
        <w:t xml:space="preserve"> Grantee Portal, </w:t>
      </w:r>
      <w:hyperlink r:id="rId24" w:history="1">
        <w:r w:rsidRPr="008075E8">
          <w:rPr>
            <w:rStyle w:val="a7"/>
            <w:rFonts w:ascii="Verdana" w:hAnsi="Verdana" w:cs="OpenSans-Regular"/>
            <w:sz w:val="20"/>
            <w:szCs w:val="19"/>
          </w:rPr>
          <w:t>www.mca.earth</w:t>
        </w:r>
      </w:hyperlink>
      <w:r>
        <w:rPr>
          <w:rFonts w:ascii="Verdana" w:hAnsi="Verdana" w:cs="OpenSans-Regular"/>
          <w:color w:val="000000"/>
          <w:sz w:val="20"/>
          <w:szCs w:val="19"/>
        </w:rPr>
        <w:t>.</w:t>
      </w:r>
    </w:p>
    <w:p w14:paraId="44351F9A" w14:textId="77777777" w:rsidR="00871C86" w:rsidRDefault="00871C86" w:rsidP="00507030">
      <w:pPr>
        <w:autoSpaceDE w:val="0"/>
        <w:autoSpaceDN w:val="0"/>
        <w:adjustRightInd w:val="0"/>
        <w:rPr>
          <w:rFonts w:ascii="Verdana" w:hAnsi="Verdana" w:cs="OpenSans-Regular"/>
          <w:color w:val="000000"/>
          <w:sz w:val="20"/>
          <w:szCs w:val="19"/>
        </w:rPr>
      </w:pPr>
    </w:p>
    <w:p w14:paraId="450A42C4" w14:textId="77777777" w:rsidR="00871C86" w:rsidRDefault="00871C86" w:rsidP="00507030">
      <w:pPr>
        <w:autoSpaceDE w:val="0"/>
        <w:autoSpaceDN w:val="0"/>
        <w:adjustRightInd w:val="0"/>
        <w:rPr>
          <w:rFonts w:ascii="Verdana" w:hAnsi="Verdana" w:cs="OpenSans-Regular"/>
          <w:color w:val="000000"/>
          <w:sz w:val="20"/>
          <w:szCs w:val="20"/>
          <w:lang w:val="en-US"/>
        </w:rPr>
      </w:pPr>
      <w:r>
        <w:rPr>
          <w:rFonts w:ascii="Verdana" w:hAnsi="Verdana" w:cs="OpenSans-Regular"/>
          <w:color w:val="000000"/>
          <w:sz w:val="20"/>
          <w:szCs w:val="19"/>
        </w:rPr>
        <w:t>Proposals</w:t>
      </w:r>
      <w:r w:rsidRPr="005E5873">
        <w:rPr>
          <w:rFonts w:ascii="Verdana" w:hAnsi="Verdana" w:cs="OpenSans-Regular"/>
          <w:color w:val="000000"/>
          <w:sz w:val="20"/>
          <w:szCs w:val="20"/>
          <w:lang w:val="en-US"/>
        </w:rPr>
        <w:t xml:space="preserve"> can be written in</w:t>
      </w:r>
      <w:r>
        <w:rPr>
          <w:rFonts w:ascii="Verdana" w:hAnsi="Verdana" w:cs="OpenSans-Regular"/>
          <w:color w:val="000000"/>
          <w:sz w:val="20"/>
          <w:szCs w:val="20"/>
          <w:lang w:val="en-US"/>
        </w:rPr>
        <w:t xml:space="preserve"> </w:t>
      </w:r>
      <w:r w:rsidRPr="00B07C72">
        <w:rPr>
          <w:rFonts w:ascii="Verdana" w:hAnsi="Verdana" w:cs="OpenSans-Regular"/>
          <w:b/>
          <w:bCs/>
          <w:color w:val="000000"/>
          <w:sz w:val="20"/>
          <w:szCs w:val="20"/>
          <w:lang w:val="en-US"/>
        </w:rPr>
        <w:t>English</w:t>
      </w:r>
      <w:r>
        <w:rPr>
          <w:rFonts w:ascii="Verdana" w:hAnsi="Verdana" w:cs="OpenSans-Regular"/>
          <w:color w:val="000000"/>
          <w:sz w:val="20"/>
          <w:szCs w:val="20"/>
          <w:lang w:val="en-US"/>
        </w:rPr>
        <w:t xml:space="preserve"> or </w:t>
      </w:r>
      <w:r w:rsidRPr="00B07C72">
        <w:rPr>
          <w:rFonts w:ascii="Verdana" w:hAnsi="Verdana" w:cs="OpenSans-Regular"/>
          <w:b/>
          <w:bCs/>
          <w:color w:val="000000"/>
          <w:sz w:val="20"/>
          <w:szCs w:val="20"/>
          <w:lang w:val="en-US"/>
        </w:rPr>
        <w:t>Russian</w:t>
      </w:r>
      <w:r>
        <w:rPr>
          <w:rFonts w:ascii="Verdana" w:hAnsi="Verdana" w:cs="OpenSans-Regular"/>
          <w:color w:val="000000"/>
          <w:sz w:val="20"/>
          <w:szCs w:val="20"/>
          <w:lang w:val="en-US"/>
        </w:rPr>
        <w:t>.</w:t>
      </w:r>
    </w:p>
    <w:p w14:paraId="35B041A7" w14:textId="77777777" w:rsidR="00871C86" w:rsidRDefault="00871C86" w:rsidP="00507030">
      <w:pPr>
        <w:autoSpaceDE w:val="0"/>
        <w:autoSpaceDN w:val="0"/>
        <w:adjustRightInd w:val="0"/>
        <w:rPr>
          <w:rFonts w:ascii="Verdana" w:hAnsi="Verdana" w:cs="OpenSans-Regular"/>
          <w:color w:val="000000"/>
          <w:sz w:val="20"/>
          <w:szCs w:val="20"/>
          <w:lang w:val="en-US"/>
        </w:rPr>
      </w:pPr>
    </w:p>
    <w:p w14:paraId="45D38573" w14:textId="77777777" w:rsidR="00871C86" w:rsidRDefault="00871C86" w:rsidP="00507030">
      <w:pPr>
        <w:autoSpaceDE w:val="0"/>
        <w:autoSpaceDN w:val="0"/>
        <w:adjustRightInd w:val="0"/>
        <w:rPr>
          <w:rFonts w:ascii="Verdana" w:hAnsi="Verdana" w:cs="OpenSans-Regular"/>
          <w:color w:val="000000"/>
          <w:sz w:val="20"/>
          <w:szCs w:val="20"/>
          <w:lang w:val="en-US"/>
        </w:rPr>
      </w:pPr>
      <w:r w:rsidRPr="004C0A0A">
        <w:rPr>
          <w:rFonts w:ascii="Verdana" w:hAnsi="Verdana" w:cs="OpenSans-Regular"/>
          <w:color w:val="000000"/>
          <w:sz w:val="20"/>
          <w:szCs w:val="20"/>
          <w:lang w:val="en-US"/>
        </w:rPr>
        <w:t xml:space="preserve">Applicants must submit their completed proposal and budget by the deadline </w:t>
      </w:r>
      <w:r>
        <w:rPr>
          <w:rFonts w:ascii="Verdana" w:hAnsi="Verdana" w:cs="OpenSans-Regular"/>
          <w:color w:val="000000"/>
          <w:sz w:val="20"/>
          <w:szCs w:val="20"/>
          <w:lang w:val="en-US"/>
        </w:rPr>
        <w:t>via electronic mail to:</w:t>
      </w:r>
    </w:p>
    <w:p w14:paraId="23B0EA5B" w14:textId="77777777" w:rsidR="00871C86" w:rsidRPr="00A050BF" w:rsidRDefault="00871C86" w:rsidP="00507030">
      <w:pPr>
        <w:autoSpaceDE w:val="0"/>
        <w:autoSpaceDN w:val="0"/>
        <w:adjustRightInd w:val="0"/>
        <w:ind w:left="720"/>
        <w:rPr>
          <w:rFonts w:ascii="Verdana" w:eastAsia="Calibri" w:hAnsi="Verdana" w:cstheme="minorHAnsi"/>
          <w:spacing w:val="2"/>
          <w:sz w:val="20"/>
          <w:szCs w:val="20"/>
        </w:rPr>
      </w:pPr>
      <w:r w:rsidRPr="00571B36">
        <w:rPr>
          <w:rFonts w:ascii="Verdana" w:hAnsi="Verdana" w:cs="OpenSans-Regular"/>
          <w:b/>
          <w:bCs/>
          <w:color w:val="000000"/>
          <w:sz w:val="20"/>
          <w:szCs w:val="20"/>
          <w:lang w:val="en-US"/>
        </w:rPr>
        <w:t xml:space="preserve">Tatyana </w:t>
      </w:r>
      <w:proofErr w:type="spellStart"/>
      <w:r w:rsidRPr="00571B36">
        <w:rPr>
          <w:rFonts w:ascii="Verdana" w:hAnsi="Verdana" w:cs="OpenSans-Regular"/>
          <w:b/>
          <w:bCs/>
          <w:color w:val="000000"/>
          <w:sz w:val="20"/>
          <w:szCs w:val="20"/>
          <w:lang w:val="en-US"/>
        </w:rPr>
        <w:t>Reznikova</w:t>
      </w:r>
      <w:proofErr w:type="spellEnd"/>
      <w:r w:rsidRPr="004C0A0A">
        <w:rPr>
          <w:rFonts w:ascii="Verdana" w:hAnsi="Verdana" w:cs="OpenSans-Regular"/>
          <w:color w:val="000000"/>
          <w:sz w:val="20"/>
          <w:szCs w:val="20"/>
          <w:lang w:val="en-US"/>
        </w:rPr>
        <w:t>, Small-Grants Man</w:t>
      </w:r>
      <w:r w:rsidRPr="00A050BF">
        <w:rPr>
          <w:rFonts w:ascii="Verdana" w:hAnsi="Verdana" w:cs="OpenSans-Regular"/>
          <w:color w:val="000000"/>
          <w:sz w:val="20"/>
          <w:szCs w:val="20"/>
          <w:lang w:val="en-US"/>
        </w:rPr>
        <w:t xml:space="preserve">ager, </w:t>
      </w:r>
      <w:hyperlink r:id="rId25" w:history="1">
        <w:r w:rsidRPr="00A050BF">
          <w:rPr>
            <w:rStyle w:val="a7"/>
            <w:rFonts w:ascii="Verdana" w:eastAsia="Calibri" w:hAnsi="Verdana" w:cstheme="minorHAnsi"/>
            <w:spacing w:val="2"/>
            <w:sz w:val="20"/>
            <w:szCs w:val="20"/>
          </w:rPr>
          <w:t>tatyana@argonet.org</w:t>
        </w:r>
      </w:hyperlink>
    </w:p>
    <w:p w14:paraId="5AC224D2" w14:textId="77777777" w:rsidR="00A66DB3" w:rsidRDefault="00A66DB3" w:rsidP="00507030">
      <w:pPr>
        <w:autoSpaceDE w:val="0"/>
        <w:autoSpaceDN w:val="0"/>
        <w:adjustRightInd w:val="0"/>
        <w:rPr>
          <w:rFonts w:ascii="Verdana" w:hAnsi="Verdana" w:cs="OpenSans-Regular"/>
          <w:sz w:val="20"/>
          <w:szCs w:val="20"/>
          <w:lang w:val="en-US"/>
        </w:rPr>
      </w:pPr>
    </w:p>
    <w:p w14:paraId="195640F2" w14:textId="25A644D6" w:rsidR="00871C86" w:rsidRDefault="00871C86" w:rsidP="00507030">
      <w:pPr>
        <w:autoSpaceDE w:val="0"/>
        <w:autoSpaceDN w:val="0"/>
        <w:adjustRightInd w:val="0"/>
        <w:rPr>
          <w:rFonts w:ascii="Verdana" w:hAnsi="Verdana" w:cs="OpenSans-Regular"/>
          <w:sz w:val="20"/>
          <w:szCs w:val="20"/>
          <w:lang w:val="ru-RU"/>
        </w:rPr>
      </w:pPr>
      <w:r w:rsidRPr="00A66DB3">
        <w:rPr>
          <w:rFonts w:ascii="Verdana" w:hAnsi="Verdana" w:cs="OpenSans-Regular"/>
          <w:sz w:val="20"/>
          <w:szCs w:val="20"/>
          <w:lang w:val="en-US"/>
        </w:rPr>
        <w:t>Please</w:t>
      </w:r>
      <w:r w:rsidRPr="00A66DB3">
        <w:rPr>
          <w:rFonts w:ascii="Verdana" w:hAnsi="Verdana" w:cs="OpenSans-Regular"/>
          <w:sz w:val="20"/>
          <w:szCs w:val="20"/>
          <w:lang w:val="ru-RU"/>
        </w:rPr>
        <w:t xml:space="preserve"> </w:t>
      </w:r>
      <w:r w:rsidRPr="00A66DB3">
        <w:rPr>
          <w:rFonts w:ascii="Verdana" w:hAnsi="Verdana" w:cs="OpenSans-Regular"/>
          <w:sz w:val="20"/>
          <w:szCs w:val="20"/>
          <w:lang w:val="en-US"/>
        </w:rPr>
        <w:t>copy</w:t>
      </w:r>
      <w:r w:rsidRPr="00A66DB3">
        <w:rPr>
          <w:rFonts w:ascii="Verdana" w:hAnsi="Verdana" w:cs="OpenSans-Regular"/>
          <w:sz w:val="20"/>
          <w:szCs w:val="20"/>
          <w:lang w:val="ru-RU"/>
        </w:rPr>
        <w:t>:</w:t>
      </w:r>
    </w:p>
    <w:p w14:paraId="76AB80C8" w14:textId="77777777" w:rsidR="00A66DB3" w:rsidRPr="00A66DB3" w:rsidRDefault="00A66DB3" w:rsidP="00507030">
      <w:pPr>
        <w:autoSpaceDE w:val="0"/>
        <w:autoSpaceDN w:val="0"/>
        <w:adjustRightInd w:val="0"/>
        <w:rPr>
          <w:rFonts w:ascii="Verdana" w:hAnsi="Verdana" w:cs="OpenSans-Regular"/>
          <w:sz w:val="20"/>
          <w:szCs w:val="20"/>
          <w:lang w:val="ru-RU"/>
        </w:rPr>
      </w:pPr>
    </w:p>
    <w:p w14:paraId="47E3E6F1" w14:textId="6D854D41" w:rsidR="000729A8" w:rsidRPr="00A66DB3" w:rsidRDefault="00572AC9" w:rsidP="0087047A">
      <w:pPr>
        <w:pStyle w:val="ad"/>
        <w:numPr>
          <w:ilvl w:val="0"/>
          <w:numId w:val="19"/>
        </w:numPr>
        <w:autoSpaceDE w:val="0"/>
        <w:autoSpaceDN w:val="0"/>
        <w:adjustRightInd w:val="0"/>
        <w:rPr>
          <w:rFonts w:ascii="Verdana" w:hAnsi="Verdana" w:cs="OpenSans-Regular"/>
          <w:color w:val="000000"/>
          <w:sz w:val="20"/>
          <w:szCs w:val="20"/>
        </w:rPr>
      </w:pPr>
      <w:r w:rsidRPr="00A66DB3">
        <w:rPr>
          <w:rFonts w:ascii="Verdana" w:hAnsi="Verdana" w:cs="OpenSans-Regular"/>
          <w:color w:val="000000"/>
          <w:sz w:val="20"/>
          <w:szCs w:val="20"/>
        </w:rPr>
        <w:t>Kazakhstan</w:t>
      </w:r>
      <w:r w:rsidR="000729A8" w:rsidRPr="00A66DB3">
        <w:rPr>
          <w:rFonts w:ascii="Verdana" w:hAnsi="Verdana" w:cs="OpenSans-Regular"/>
          <w:color w:val="000000"/>
          <w:sz w:val="20"/>
          <w:szCs w:val="20"/>
        </w:rPr>
        <w:t xml:space="preserve">: </w:t>
      </w:r>
      <w:r w:rsidRPr="00A66DB3">
        <w:rPr>
          <w:rFonts w:ascii="Verdana" w:hAnsi="Verdana" w:cs="OpenSans-Regular"/>
          <w:color w:val="000000"/>
          <w:sz w:val="20"/>
          <w:szCs w:val="20"/>
        </w:rPr>
        <w:t xml:space="preserve">Lina </w:t>
      </w:r>
      <w:proofErr w:type="spellStart"/>
      <w:r w:rsidR="0087047A" w:rsidRPr="00A66DB3">
        <w:rPr>
          <w:rFonts w:ascii="Verdana" w:hAnsi="Verdana" w:cs="OpenSans-Regular"/>
          <w:color w:val="000000"/>
          <w:sz w:val="20"/>
          <w:szCs w:val="20"/>
        </w:rPr>
        <w:t>Valdshmit</w:t>
      </w:r>
      <w:proofErr w:type="spellEnd"/>
      <w:r w:rsidR="00A66DB3">
        <w:rPr>
          <w:rFonts w:ascii="Verdana" w:hAnsi="Verdana" w:cs="OpenSans-Regular"/>
          <w:color w:val="000000"/>
          <w:sz w:val="20"/>
          <w:szCs w:val="20"/>
        </w:rPr>
        <w:t>,</w:t>
      </w:r>
      <w:r w:rsidR="000729A8" w:rsidRPr="00A66DB3">
        <w:rPr>
          <w:rFonts w:ascii="Verdana" w:hAnsi="Verdana" w:cs="OpenSans-Regular"/>
          <w:color w:val="000000"/>
          <w:sz w:val="20"/>
          <w:szCs w:val="20"/>
        </w:rPr>
        <w:t> </w:t>
      </w:r>
      <w:hyperlink r:id="rId26" w:history="1">
        <w:r w:rsidR="000729A8" w:rsidRPr="00A66DB3">
          <w:rPr>
            <w:rFonts w:ascii="Verdana" w:hAnsi="Verdana" w:cs="OpenSans-Regular"/>
            <w:color w:val="000000"/>
            <w:sz w:val="20"/>
            <w:szCs w:val="20"/>
          </w:rPr>
          <w:t>v.lina78@mail.ru</w:t>
        </w:r>
      </w:hyperlink>
    </w:p>
    <w:p w14:paraId="0D1F77E8" w14:textId="3D86F243" w:rsidR="000729A8" w:rsidRPr="00A66DB3" w:rsidRDefault="00572AC9" w:rsidP="00572AC9">
      <w:pPr>
        <w:pStyle w:val="ad"/>
        <w:numPr>
          <w:ilvl w:val="0"/>
          <w:numId w:val="19"/>
        </w:numPr>
        <w:autoSpaceDE w:val="0"/>
        <w:autoSpaceDN w:val="0"/>
        <w:adjustRightInd w:val="0"/>
        <w:rPr>
          <w:rFonts w:ascii="Verdana" w:hAnsi="Verdana" w:cs="OpenSans-Regular"/>
          <w:color w:val="000000"/>
          <w:sz w:val="20"/>
          <w:szCs w:val="20"/>
        </w:rPr>
      </w:pPr>
      <w:r w:rsidRPr="00A66DB3">
        <w:rPr>
          <w:rFonts w:ascii="Verdana" w:hAnsi="Verdana" w:cs="OpenSans-Regular"/>
          <w:color w:val="000000"/>
          <w:sz w:val="20"/>
          <w:szCs w:val="20"/>
        </w:rPr>
        <w:t>Kyrgyz Republic</w:t>
      </w:r>
      <w:r w:rsidR="000729A8" w:rsidRPr="00A66DB3">
        <w:rPr>
          <w:rFonts w:ascii="Verdana" w:hAnsi="Verdana" w:cs="OpenSans-Regular"/>
          <w:color w:val="000000"/>
          <w:sz w:val="20"/>
          <w:szCs w:val="20"/>
        </w:rPr>
        <w:t xml:space="preserve">: </w:t>
      </w:r>
      <w:r w:rsidR="00BB77AB" w:rsidRPr="00A66DB3">
        <w:rPr>
          <w:rFonts w:ascii="Verdana" w:hAnsi="Verdana" w:cs="OpenSans-Regular"/>
          <w:color w:val="000000"/>
          <w:sz w:val="20"/>
          <w:szCs w:val="20"/>
        </w:rPr>
        <w:t>Mikhail Yakovlev</w:t>
      </w:r>
      <w:r w:rsidR="000729A8" w:rsidRPr="00A66DB3">
        <w:rPr>
          <w:rFonts w:ascii="Verdana" w:hAnsi="Verdana" w:cs="OpenSans-Regular"/>
          <w:color w:val="000000"/>
          <w:sz w:val="20"/>
          <w:szCs w:val="20"/>
        </w:rPr>
        <w:t>, </w:t>
      </w:r>
      <w:hyperlink r:id="rId27" w:history="1">
        <w:r w:rsidR="000729A8" w:rsidRPr="00A66DB3">
          <w:rPr>
            <w:rFonts w:ascii="Verdana" w:hAnsi="Verdana" w:cs="OpenSans-Regular"/>
            <w:color w:val="000000"/>
            <w:sz w:val="20"/>
            <w:szCs w:val="20"/>
          </w:rPr>
          <w:t>mihey-painter@mail.ru</w:t>
        </w:r>
      </w:hyperlink>
    </w:p>
    <w:p w14:paraId="0B47B648" w14:textId="6620ABC5" w:rsidR="000729A8" w:rsidRPr="00A66DB3" w:rsidRDefault="00572AC9" w:rsidP="00572AC9">
      <w:pPr>
        <w:pStyle w:val="ad"/>
        <w:numPr>
          <w:ilvl w:val="0"/>
          <w:numId w:val="19"/>
        </w:numPr>
        <w:autoSpaceDE w:val="0"/>
        <w:autoSpaceDN w:val="0"/>
        <w:adjustRightInd w:val="0"/>
        <w:rPr>
          <w:rFonts w:ascii="Verdana" w:hAnsi="Verdana" w:cs="OpenSans-Regular"/>
          <w:color w:val="000000"/>
          <w:sz w:val="20"/>
          <w:szCs w:val="20"/>
        </w:rPr>
      </w:pPr>
      <w:r w:rsidRPr="00A66DB3">
        <w:rPr>
          <w:rFonts w:ascii="Verdana" w:hAnsi="Verdana" w:cs="OpenSans-Regular"/>
          <w:color w:val="000000"/>
          <w:sz w:val="20"/>
          <w:szCs w:val="20"/>
        </w:rPr>
        <w:t>Tajikistan</w:t>
      </w:r>
      <w:r w:rsidR="000729A8" w:rsidRPr="00A66DB3">
        <w:rPr>
          <w:rFonts w:ascii="Verdana" w:hAnsi="Verdana" w:cs="OpenSans-Regular"/>
          <w:color w:val="000000"/>
          <w:sz w:val="20"/>
          <w:szCs w:val="20"/>
        </w:rPr>
        <w:t xml:space="preserve">: </w:t>
      </w:r>
      <w:proofErr w:type="spellStart"/>
      <w:r w:rsidR="00BB77AB" w:rsidRPr="00A66DB3">
        <w:rPr>
          <w:rFonts w:ascii="Verdana" w:hAnsi="Verdana" w:cs="OpenSans-Regular"/>
          <w:color w:val="000000"/>
          <w:sz w:val="20"/>
          <w:szCs w:val="20"/>
        </w:rPr>
        <w:t>Khisravshoh</w:t>
      </w:r>
      <w:proofErr w:type="spellEnd"/>
      <w:r w:rsidR="000729A8" w:rsidRPr="00A66DB3">
        <w:rPr>
          <w:rFonts w:ascii="Verdana" w:hAnsi="Verdana" w:cs="OpenSans-Regular"/>
          <w:color w:val="000000"/>
          <w:sz w:val="20"/>
          <w:szCs w:val="20"/>
        </w:rPr>
        <w:t xml:space="preserve"> </w:t>
      </w:r>
      <w:proofErr w:type="spellStart"/>
      <w:r w:rsidR="00BB77AB" w:rsidRPr="00A66DB3">
        <w:rPr>
          <w:rFonts w:ascii="Verdana" w:hAnsi="Verdana" w:cs="OpenSans-Regular"/>
          <w:color w:val="000000"/>
          <w:sz w:val="20"/>
          <w:szCs w:val="20"/>
        </w:rPr>
        <w:t>Shermetov</w:t>
      </w:r>
      <w:proofErr w:type="spellEnd"/>
      <w:r w:rsidR="000729A8" w:rsidRPr="00A66DB3">
        <w:rPr>
          <w:rFonts w:ascii="Verdana" w:hAnsi="Verdana" w:cs="OpenSans-Regular"/>
          <w:color w:val="000000"/>
          <w:sz w:val="20"/>
          <w:szCs w:val="20"/>
        </w:rPr>
        <w:t xml:space="preserve">, </w:t>
      </w:r>
      <w:hyperlink r:id="rId28" w:history="1">
        <w:r w:rsidR="000729A8" w:rsidRPr="00A66DB3">
          <w:rPr>
            <w:rFonts w:ascii="Verdana" w:hAnsi="Verdana" w:cs="OpenSans-Regular"/>
            <w:color w:val="000000"/>
            <w:sz w:val="20"/>
            <w:szCs w:val="20"/>
          </w:rPr>
          <w:t>shermatov.khisrav@gmail.com</w:t>
        </w:r>
      </w:hyperlink>
    </w:p>
    <w:p w14:paraId="5928A812" w14:textId="6B8D6E04" w:rsidR="000729A8" w:rsidRPr="00A66DB3" w:rsidRDefault="00572AC9" w:rsidP="00572AC9">
      <w:pPr>
        <w:pStyle w:val="ad"/>
        <w:numPr>
          <w:ilvl w:val="0"/>
          <w:numId w:val="19"/>
        </w:numPr>
        <w:autoSpaceDE w:val="0"/>
        <w:autoSpaceDN w:val="0"/>
        <w:adjustRightInd w:val="0"/>
        <w:rPr>
          <w:rFonts w:ascii="Verdana" w:hAnsi="Verdana" w:cs="OpenSans-Regular"/>
          <w:color w:val="000000"/>
          <w:sz w:val="20"/>
          <w:szCs w:val="20"/>
        </w:rPr>
      </w:pPr>
      <w:r w:rsidRPr="00A66DB3">
        <w:rPr>
          <w:rFonts w:ascii="Verdana" w:hAnsi="Verdana" w:cs="OpenSans-Regular"/>
          <w:color w:val="000000"/>
          <w:sz w:val="20"/>
          <w:szCs w:val="20"/>
        </w:rPr>
        <w:t>Turkmenistan</w:t>
      </w:r>
      <w:r w:rsidR="000729A8" w:rsidRPr="00A66DB3">
        <w:rPr>
          <w:rFonts w:ascii="Verdana" w:hAnsi="Verdana" w:cs="OpenSans-Regular"/>
          <w:color w:val="000000"/>
          <w:sz w:val="20"/>
          <w:szCs w:val="20"/>
        </w:rPr>
        <w:t xml:space="preserve">: </w:t>
      </w:r>
      <w:proofErr w:type="spellStart"/>
      <w:r w:rsidR="00BB77AB" w:rsidRPr="00A66DB3">
        <w:rPr>
          <w:rFonts w:ascii="Verdana" w:hAnsi="Verdana" w:cs="OpenSans-Regular"/>
          <w:color w:val="000000"/>
          <w:sz w:val="20"/>
          <w:szCs w:val="20"/>
        </w:rPr>
        <w:t>Begenc</w:t>
      </w:r>
      <w:r w:rsidR="0087047A" w:rsidRPr="00A66DB3">
        <w:rPr>
          <w:rFonts w:ascii="Verdana" w:hAnsi="Verdana" w:cs="OpenSans-Regular"/>
          <w:color w:val="000000"/>
          <w:sz w:val="20"/>
          <w:szCs w:val="20"/>
        </w:rPr>
        <w:t>h</w:t>
      </w:r>
      <w:proofErr w:type="spellEnd"/>
      <w:r w:rsidR="000729A8" w:rsidRPr="00A66DB3">
        <w:rPr>
          <w:rFonts w:ascii="Verdana" w:hAnsi="Verdana" w:cs="OpenSans-Regular"/>
          <w:color w:val="000000"/>
          <w:sz w:val="20"/>
          <w:szCs w:val="20"/>
        </w:rPr>
        <w:t xml:space="preserve"> </w:t>
      </w:r>
      <w:proofErr w:type="spellStart"/>
      <w:r w:rsidR="00BB77AB" w:rsidRPr="00A66DB3">
        <w:rPr>
          <w:rFonts w:ascii="Verdana" w:hAnsi="Verdana" w:cs="OpenSans-Regular"/>
          <w:color w:val="000000"/>
          <w:sz w:val="20"/>
          <w:szCs w:val="20"/>
        </w:rPr>
        <w:t>Atamuradov</w:t>
      </w:r>
      <w:proofErr w:type="spellEnd"/>
      <w:r w:rsidR="000729A8" w:rsidRPr="00A66DB3">
        <w:rPr>
          <w:rFonts w:ascii="Verdana" w:hAnsi="Verdana" w:cs="OpenSans-Regular"/>
          <w:color w:val="000000"/>
          <w:sz w:val="20"/>
          <w:szCs w:val="20"/>
        </w:rPr>
        <w:t>, </w:t>
      </w:r>
      <w:hyperlink r:id="rId29" w:history="1">
        <w:r w:rsidR="000729A8" w:rsidRPr="00A66DB3">
          <w:rPr>
            <w:rFonts w:ascii="Verdana" w:hAnsi="Verdana" w:cs="OpenSans-Regular"/>
            <w:color w:val="000000"/>
            <w:sz w:val="20"/>
            <w:szCs w:val="20"/>
          </w:rPr>
          <w:t>fortkmngos@inbox.ru</w:t>
        </w:r>
      </w:hyperlink>
      <w:r w:rsidR="000729A8" w:rsidRPr="00A66DB3">
        <w:rPr>
          <w:rFonts w:ascii="Verdana" w:hAnsi="Verdana" w:cs="OpenSans-Regular"/>
          <w:color w:val="000000"/>
          <w:sz w:val="20"/>
          <w:szCs w:val="20"/>
        </w:rPr>
        <w:t xml:space="preserve"> </w:t>
      </w:r>
    </w:p>
    <w:p w14:paraId="07C4920F" w14:textId="27C2A851" w:rsidR="000729A8" w:rsidRPr="00A66DB3" w:rsidRDefault="00572AC9" w:rsidP="00572AC9">
      <w:pPr>
        <w:pStyle w:val="ad"/>
        <w:numPr>
          <w:ilvl w:val="0"/>
          <w:numId w:val="19"/>
        </w:numPr>
        <w:autoSpaceDE w:val="0"/>
        <w:autoSpaceDN w:val="0"/>
        <w:adjustRightInd w:val="0"/>
        <w:rPr>
          <w:rFonts w:ascii="Verdana" w:hAnsi="Verdana" w:cs="OpenSans-Regular"/>
          <w:color w:val="000000"/>
          <w:sz w:val="20"/>
          <w:szCs w:val="20"/>
        </w:rPr>
      </w:pPr>
      <w:r w:rsidRPr="00A66DB3">
        <w:rPr>
          <w:rFonts w:ascii="Verdana" w:hAnsi="Verdana" w:cs="OpenSans-Regular"/>
          <w:color w:val="000000"/>
          <w:sz w:val="20"/>
          <w:szCs w:val="20"/>
        </w:rPr>
        <w:t>Uzbekistan</w:t>
      </w:r>
      <w:r w:rsidR="000729A8" w:rsidRPr="00A66DB3">
        <w:rPr>
          <w:rFonts w:ascii="Verdana" w:hAnsi="Verdana" w:cs="OpenSans-Regular"/>
          <w:color w:val="000000"/>
          <w:sz w:val="20"/>
          <w:szCs w:val="20"/>
        </w:rPr>
        <w:t xml:space="preserve">: </w:t>
      </w:r>
      <w:proofErr w:type="spellStart"/>
      <w:r w:rsidR="0087047A" w:rsidRPr="00A66DB3">
        <w:rPr>
          <w:rFonts w:ascii="Verdana" w:hAnsi="Verdana" w:cs="OpenSans-Regular"/>
          <w:color w:val="000000"/>
          <w:sz w:val="20"/>
          <w:szCs w:val="20"/>
        </w:rPr>
        <w:t>Aleksandr</w:t>
      </w:r>
      <w:proofErr w:type="spellEnd"/>
      <w:r w:rsidR="000729A8" w:rsidRPr="00A66DB3">
        <w:rPr>
          <w:rFonts w:ascii="Verdana" w:hAnsi="Verdana" w:cs="OpenSans-Regular"/>
          <w:color w:val="000000"/>
          <w:sz w:val="20"/>
          <w:szCs w:val="20"/>
        </w:rPr>
        <w:t xml:space="preserve"> </w:t>
      </w:r>
      <w:proofErr w:type="spellStart"/>
      <w:r w:rsidR="0087047A" w:rsidRPr="00A66DB3">
        <w:rPr>
          <w:rFonts w:ascii="Verdana" w:hAnsi="Verdana" w:cs="OpenSans-Regular"/>
          <w:color w:val="000000"/>
          <w:sz w:val="20"/>
          <w:szCs w:val="20"/>
        </w:rPr>
        <w:t>Grigoriants</w:t>
      </w:r>
      <w:proofErr w:type="spellEnd"/>
      <w:r w:rsidR="000729A8" w:rsidRPr="00A66DB3">
        <w:rPr>
          <w:rFonts w:ascii="Verdana" w:hAnsi="Verdana" w:cs="OpenSans-Regular"/>
          <w:color w:val="000000"/>
          <w:sz w:val="20"/>
          <w:szCs w:val="20"/>
        </w:rPr>
        <w:t>, a.grigor50@mail.ru</w:t>
      </w:r>
    </w:p>
    <w:p w14:paraId="409B89C1" w14:textId="7D0ABE4B" w:rsidR="00871C86" w:rsidRPr="0087047A" w:rsidRDefault="00871C86" w:rsidP="00507030">
      <w:pPr>
        <w:autoSpaceDE w:val="0"/>
        <w:autoSpaceDN w:val="0"/>
        <w:adjustRightInd w:val="0"/>
        <w:rPr>
          <w:rFonts w:ascii="Verdana" w:hAnsi="Verdana" w:cs="OpenSans-Regular"/>
          <w:color w:val="000000"/>
          <w:sz w:val="20"/>
          <w:szCs w:val="20"/>
          <w:lang w:val="en-US"/>
        </w:rPr>
      </w:pPr>
    </w:p>
    <w:p w14:paraId="637361A2" w14:textId="77777777" w:rsidR="00572AC9" w:rsidRPr="00572AC9" w:rsidRDefault="00572AC9" w:rsidP="00572AC9">
      <w:pPr>
        <w:autoSpaceDE w:val="0"/>
        <w:autoSpaceDN w:val="0"/>
        <w:adjustRightInd w:val="0"/>
        <w:rPr>
          <w:rFonts w:ascii="Verdana" w:hAnsi="Verdana" w:cs="OpenSans-Regular"/>
          <w:color w:val="000000"/>
          <w:sz w:val="20"/>
          <w:szCs w:val="20"/>
          <w:lang w:val="en-US"/>
        </w:rPr>
      </w:pPr>
      <w:r w:rsidRPr="00572AC9">
        <w:rPr>
          <w:rFonts w:ascii="Verdana" w:hAnsi="Verdana" w:cs="OpenSans-Regular"/>
          <w:color w:val="000000"/>
          <w:sz w:val="20"/>
          <w:szCs w:val="20"/>
          <w:lang w:val="en-US"/>
        </w:rPr>
        <w:t>Projects must take place inside the Hotspot. The map of the Hotspot can be found here:</w:t>
      </w:r>
    </w:p>
    <w:p w14:paraId="15DE1E60" w14:textId="74B0C1B0" w:rsidR="00572AC9" w:rsidRPr="00572AC9" w:rsidRDefault="006C52BF" w:rsidP="00572AC9">
      <w:pPr>
        <w:autoSpaceDE w:val="0"/>
        <w:autoSpaceDN w:val="0"/>
        <w:adjustRightInd w:val="0"/>
        <w:rPr>
          <w:rStyle w:val="a7"/>
          <w:rFonts w:ascii="Verdana" w:hAnsi="Verdana"/>
          <w:sz w:val="20"/>
          <w:lang w:val="en-US"/>
        </w:rPr>
      </w:pPr>
      <w:hyperlink r:id="rId30" w:history="1">
        <w:r w:rsidR="00572AC9" w:rsidRPr="00572AC9">
          <w:rPr>
            <w:rStyle w:val="a7"/>
            <w:rFonts w:ascii="Verdana" w:hAnsi="Verdana"/>
            <w:sz w:val="20"/>
            <w:lang w:val="en-US"/>
          </w:rPr>
          <w:t>https://www.mca.earth/files/central_asia_conservation_outcomes_map_english.pdf</w:t>
        </w:r>
      </w:hyperlink>
    </w:p>
    <w:p w14:paraId="2B2EF1DB" w14:textId="74B0C1B0" w:rsidR="00572AC9" w:rsidRPr="00572AC9" w:rsidRDefault="00572AC9" w:rsidP="00572AC9">
      <w:pPr>
        <w:autoSpaceDE w:val="0"/>
        <w:autoSpaceDN w:val="0"/>
        <w:adjustRightInd w:val="0"/>
        <w:rPr>
          <w:rFonts w:ascii="Verdana" w:hAnsi="Verdana" w:cs="OpenSans-Regular"/>
          <w:color w:val="000000"/>
          <w:sz w:val="20"/>
          <w:szCs w:val="20"/>
          <w:lang w:val="en-US"/>
        </w:rPr>
      </w:pPr>
    </w:p>
    <w:p w14:paraId="454DBE86" w14:textId="77777777" w:rsidR="00673F8F" w:rsidRDefault="00673F8F" w:rsidP="00673F8F">
      <w:pPr>
        <w:autoSpaceDE w:val="0"/>
        <w:autoSpaceDN w:val="0"/>
        <w:adjustRightInd w:val="0"/>
        <w:rPr>
          <w:rFonts w:ascii="Verdana" w:hAnsi="Verdana" w:cs="OpenSans-Regular"/>
          <w:color w:val="000000"/>
          <w:sz w:val="20"/>
          <w:szCs w:val="20"/>
          <w:lang w:val="en-US"/>
        </w:rPr>
      </w:pPr>
      <w:r w:rsidRPr="005E5873">
        <w:rPr>
          <w:rFonts w:ascii="Verdana" w:hAnsi="Verdana" w:cs="OpenSans-Regular"/>
          <w:color w:val="000000"/>
          <w:sz w:val="20"/>
          <w:szCs w:val="20"/>
          <w:lang w:val="en-US"/>
        </w:rPr>
        <w:t>You will receive an acknowledgement from the RIT confirming your submission.</w:t>
      </w:r>
    </w:p>
    <w:p w14:paraId="5292E741" w14:textId="77777777" w:rsidR="00673F8F" w:rsidRDefault="00673F8F" w:rsidP="00673F8F">
      <w:pPr>
        <w:autoSpaceDE w:val="0"/>
        <w:autoSpaceDN w:val="0"/>
        <w:adjustRightInd w:val="0"/>
        <w:rPr>
          <w:rFonts w:ascii="Verdana" w:hAnsi="Verdana" w:cs="OpenSans-Regular"/>
          <w:color w:val="000000"/>
          <w:sz w:val="20"/>
          <w:szCs w:val="20"/>
          <w:lang w:val="en-US"/>
        </w:rPr>
      </w:pPr>
    </w:p>
    <w:p w14:paraId="03ED12AA" w14:textId="77777777" w:rsidR="00871C86" w:rsidRPr="00E06B73" w:rsidRDefault="00871C86" w:rsidP="00507030">
      <w:pPr>
        <w:autoSpaceDE w:val="0"/>
        <w:autoSpaceDN w:val="0"/>
        <w:adjustRightInd w:val="0"/>
        <w:rPr>
          <w:rFonts w:ascii="Verdana" w:hAnsi="Verdana" w:cs="OpenSans-Regular"/>
          <w:color w:val="000000"/>
          <w:sz w:val="20"/>
          <w:szCs w:val="20"/>
          <w:lang w:val="en-US"/>
        </w:rPr>
      </w:pPr>
      <w:r w:rsidRPr="00E06B73">
        <w:rPr>
          <w:rFonts w:ascii="Verdana" w:hAnsi="Verdana" w:cs="OpenSans-Regular"/>
          <w:color w:val="000000"/>
          <w:sz w:val="20"/>
          <w:szCs w:val="20"/>
          <w:lang w:val="en-US"/>
        </w:rPr>
        <w:t xml:space="preserve">The review process will take approximately 6 weeks from the deadline date. The review committee will select the strongest proposals which meet the eligibility criteria, as shown in </w:t>
      </w:r>
      <w:r w:rsidRPr="003B280D">
        <w:rPr>
          <w:rFonts w:ascii="Verdana" w:hAnsi="Verdana" w:cs="OpenSans-Regular"/>
          <w:color w:val="000000"/>
          <w:sz w:val="20"/>
          <w:szCs w:val="20"/>
          <w:lang w:val="en-US"/>
        </w:rPr>
        <w:t xml:space="preserve">the </w:t>
      </w:r>
      <w:hyperlink r:id="rId31" w:history="1">
        <w:r w:rsidRPr="003B280D">
          <w:rPr>
            <w:rStyle w:val="a7"/>
            <w:rFonts w:ascii="Verdana" w:hAnsi="Verdana" w:cs="OpenSans-Regular"/>
            <w:sz w:val="20"/>
            <w:szCs w:val="20"/>
            <w:lang w:val="en-US"/>
          </w:rPr>
          <w:t>Expert Evaluation Form</w:t>
        </w:r>
      </w:hyperlink>
      <w:r w:rsidRPr="003B280D">
        <w:rPr>
          <w:rFonts w:ascii="Verdana" w:hAnsi="Verdana" w:cs="OpenSans-Regular"/>
          <w:color w:val="000000"/>
          <w:sz w:val="20"/>
          <w:szCs w:val="20"/>
          <w:lang w:val="en-US"/>
        </w:rPr>
        <w:t>.</w:t>
      </w:r>
    </w:p>
    <w:p w14:paraId="38F1BE21" w14:textId="77777777" w:rsidR="00871C86" w:rsidRPr="00E06B73" w:rsidRDefault="00871C86" w:rsidP="00507030">
      <w:pPr>
        <w:autoSpaceDE w:val="0"/>
        <w:autoSpaceDN w:val="0"/>
        <w:adjustRightInd w:val="0"/>
        <w:rPr>
          <w:rFonts w:ascii="Verdana" w:hAnsi="Verdana" w:cs="OpenSans-Regular"/>
          <w:color w:val="000000"/>
          <w:sz w:val="20"/>
          <w:szCs w:val="20"/>
          <w:lang w:val="en-US"/>
        </w:rPr>
      </w:pPr>
    </w:p>
    <w:p w14:paraId="2669B939" w14:textId="1E587346" w:rsidR="00673F8F" w:rsidRPr="002008B0" w:rsidRDefault="002008B0" w:rsidP="002008B0">
      <w:pPr>
        <w:autoSpaceDE w:val="0"/>
        <w:autoSpaceDN w:val="0"/>
        <w:adjustRightInd w:val="0"/>
        <w:rPr>
          <w:rFonts w:ascii="Verdana" w:hAnsi="Verdana" w:cs="OpenSans-Regular"/>
          <w:color w:val="000000"/>
          <w:sz w:val="20"/>
          <w:szCs w:val="20"/>
          <w:lang w:val="en-US"/>
        </w:rPr>
      </w:pPr>
      <w:r w:rsidRPr="002008B0">
        <w:rPr>
          <w:rFonts w:ascii="Verdana" w:hAnsi="Verdana" w:cs="OpenSans-Regular"/>
          <w:color w:val="000000"/>
          <w:sz w:val="20"/>
          <w:szCs w:val="20"/>
          <w:lang w:val="en-US"/>
        </w:rPr>
        <w:t>The results of the evaluation of the project proposal review committee are confidential and not subject to disclosure or challenge.</w:t>
      </w:r>
    </w:p>
    <w:p w14:paraId="424B06BE" w14:textId="77777777" w:rsidR="002008B0" w:rsidRPr="002008B0" w:rsidRDefault="002008B0" w:rsidP="002008B0">
      <w:pPr>
        <w:autoSpaceDE w:val="0"/>
        <w:autoSpaceDN w:val="0"/>
        <w:adjustRightInd w:val="0"/>
        <w:rPr>
          <w:rFonts w:ascii="Verdana" w:hAnsi="Verdana" w:cs="OpenSans-Regular"/>
          <w:color w:val="000000"/>
          <w:sz w:val="20"/>
          <w:szCs w:val="20"/>
          <w:lang w:val="en-US"/>
        </w:rPr>
      </w:pPr>
    </w:p>
    <w:p w14:paraId="2D17BE92" w14:textId="4AB37C67" w:rsidR="00871C86" w:rsidRPr="00E06B73" w:rsidRDefault="00871C86" w:rsidP="00507030">
      <w:pPr>
        <w:autoSpaceDE w:val="0"/>
        <w:autoSpaceDN w:val="0"/>
        <w:adjustRightInd w:val="0"/>
        <w:rPr>
          <w:rFonts w:ascii="Verdana" w:hAnsi="Verdana" w:cs="OpenSans-Regular"/>
          <w:color w:val="000000"/>
          <w:sz w:val="20"/>
          <w:szCs w:val="20"/>
          <w:lang w:val="en-US"/>
        </w:rPr>
      </w:pPr>
      <w:r w:rsidRPr="00E06B73">
        <w:rPr>
          <w:rFonts w:ascii="Verdana" w:hAnsi="Verdana" w:cs="OpenSans-Regular"/>
          <w:color w:val="000000"/>
          <w:sz w:val="20"/>
          <w:szCs w:val="20"/>
          <w:lang w:val="en-US"/>
        </w:rPr>
        <w:t>Selected proposals will be awarded a small grant, with an agreement made between WWF Russia as the RIT for the Mountains of Central Asia Hotspot, and the applicant</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 xml:space="preserve">s institution (the </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Grantee</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 We reserve the right to request that the Grantee make changes to the project and planned activities, should such changes be recommended by our panel of experts. Grants will be denominated in United States dollars and grant agreements will be in English or Russian. A sample Grant agreement letter can be found on the Grantee Portal</w:t>
      </w:r>
      <w:r>
        <w:rPr>
          <w:rFonts w:ascii="Verdana" w:hAnsi="Verdana" w:cs="OpenSans-Regular"/>
          <w:color w:val="000000"/>
          <w:sz w:val="20"/>
          <w:szCs w:val="20"/>
          <w:lang w:val="en-US"/>
        </w:rPr>
        <w:t xml:space="preserve"> at </w:t>
      </w:r>
      <w:hyperlink r:id="rId32" w:history="1">
        <w:r w:rsidRPr="00871C86">
          <w:rPr>
            <w:rStyle w:val="a7"/>
            <w:rFonts w:ascii="Verdana" w:hAnsi="Verdana" w:cs="OpenSans-Regular"/>
            <w:sz w:val="20"/>
            <w:szCs w:val="20"/>
            <w:lang w:val="en-US"/>
          </w:rPr>
          <w:t>www.mca.earth</w:t>
        </w:r>
      </w:hyperlink>
      <w:r>
        <w:rPr>
          <w:rFonts w:ascii="Verdana" w:hAnsi="Verdana" w:cs="OpenSans-Regular"/>
          <w:color w:val="000000"/>
          <w:sz w:val="20"/>
          <w:szCs w:val="20"/>
          <w:lang w:val="en-US"/>
        </w:rPr>
        <w:t>.</w:t>
      </w:r>
    </w:p>
    <w:p w14:paraId="7B74CB41" w14:textId="2782CA56" w:rsidR="00871C86" w:rsidRDefault="00871C86" w:rsidP="00507030">
      <w:pPr>
        <w:widowControl/>
        <w:suppressAutoHyphens w:val="0"/>
        <w:rPr>
          <w:rFonts w:ascii="Verdana" w:hAnsi="Verdana" w:cs="OpenSans-Regular"/>
          <w:b/>
          <w:color w:val="000000"/>
          <w:sz w:val="28"/>
          <w:szCs w:val="26"/>
        </w:rPr>
      </w:pPr>
    </w:p>
    <w:p w14:paraId="4FED826D" w14:textId="361269E2" w:rsidR="00871C86" w:rsidRPr="00637966" w:rsidRDefault="00871C86" w:rsidP="00507030">
      <w:pPr>
        <w:autoSpaceDE w:val="0"/>
        <w:autoSpaceDN w:val="0"/>
        <w:adjustRightInd w:val="0"/>
        <w:rPr>
          <w:rFonts w:ascii="Verdana" w:hAnsi="Verdana" w:cs="OpenSans-Regular"/>
          <w:b/>
          <w:color w:val="000000"/>
          <w:sz w:val="28"/>
          <w:szCs w:val="26"/>
        </w:rPr>
      </w:pPr>
      <w:r>
        <w:rPr>
          <w:rFonts w:ascii="Verdana" w:hAnsi="Verdana" w:cs="OpenSans-Regular"/>
          <w:b/>
          <w:color w:val="000000"/>
          <w:sz w:val="28"/>
          <w:szCs w:val="26"/>
        </w:rPr>
        <w:t>REFERENCE MATERIALS</w:t>
      </w:r>
    </w:p>
    <w:p w14:paraId="65B170A1" w14:textId="77777777" w:rsidR="00871C86" w:rsidRPr="00A4432E" w:rsidRDefault="00871C86" w:rsidP="00507030">
      <w:pPr>
        <w:autoSpaceDE w:val="0"/>
        <w:autoSpaceDN w:val="0"/>
        <w:adjustRightInd w:val="0"/>
        <w:rPr>
          <w:rFonts w:ascii="Verdana" w:hAnsi="Verdana" w:cs="OpenSans-Regular"/>
          <w:color w:val="000000"/>
          <w:sz w:val="20"/>
          <w:szCs w:val="20"/>
        </w:rPr>
      </w:pPr>
    </w:p>
    <w:p w14:paraId="633AC9F2" w14:textId="77777777" w:rsidR="00871C86" w:rsidRDefault="00871C86" w:rsidP="00507030">
      <w:pPr>
        <w:rPr>
          <w:rFonts w:ascii="Verdana" w:hAnsi="Verdana" w:cstheme="minorHAnsi"/>
          <w:sz w:val="20"/>
          <w:szCs w:val="20"/>
          <w:lang w:val="en-US" w:eastAsia="en-GB"/>
        </w:rPr>
      </w:pPr>
      <w:r w:rsidRPr="00A4432E">
        <w:rPr>
          <w:rFonts w:ascii="Verdana" w:hAnsi="Verdana" w:cstheme="minorHAnsi"/>
          <w:sz w:val="20"/>
          <w:szCs w:val="20"/>
          <w:lang w:val="en-US" w:eastAsia="en-GB"/>
        </w:rPr>
        <w:t>All applicants are advised to review the CEPF Ecosystem Profile for the Mountains of Central Asia, which serves as the strategy document for CEPF investment in the Hotspot and provides more detail on the types of activity CEPF will fund under each Investment Priority.</w:t>
      </w:r>
    </w:p>
    <w:p w14:paraId="6162339C" w14:textId="41EA8755" w:rsidR="00871C86" w:rsidRDefault="00871C86" w:rsidP="00507030">
      <w:pPr>
        <w:rPr>
          <w:rFonts w:ascii="Verdana" w:hAnsi="Verdana" w:cstheme="minorHAnsi"/>
          <w:sz w:val="20"/>
          <w:szCs w:val="20"/>
          <w:lang w:val="en-US" w:eastAsia="en-GB"/>
        </w:rPr>
      </w:pPr>
    </w:p>
    <w:p w14:paraId="53948661" w14:textId="4543BC1E" w:rsidR="0073174B" w:rsidRPr="0073174B" w:rsidRDefault="0073174B" w:rsidP="0073174B">
      <w:pPr>
        <w:pStyle w:val="ad"/>
        <w:numPr>
          <w:ilvl w:val="0"/>
          <w:numId w:val="7"/>
        </w:numPr>
        <w:autoSpaceDE w:val="0"/>
        <w:autoSpaceDN w:val="0"/>
        <w:adjustRightInd w:val="0"/>
        <w:rPr>
          <w:rFonts w:ascii="Verdana" w:hAnsi="Verdana" w:cs="OpenSans-Regular"/>
          <w:color w:val="000000"/>
          <w:sz w:val="20"/>
          <w:szCs w:val="20"/>
        </w:rPr>
      </w:pPr>
      <w:r w:rsidRPr="0073174B">
        <w:rPr>
          <w:rFonts w:ascii="Verdana" w:hAnsi="Verdana" w:cs="OpenSans-Regular"/>
          <w:color w:val="000000"/>
          <w:sz w:val="20"/>
          <w:szCs w:val="20"/>
        </w:rPr>
        <w:t>The map of the Hotspot can be found here:</w:t>
      </w:r>
    </w:p>
    <w:p w14:paraId="03F41880" w14:textId="77777777" w:rsidR="0073174B" w:rsidRPr="0073174B" w:rsidRDefault="006C52BF" w:rsidP="0073174B">
      <w:pPr>
        <w:pStyle w:val="ad"/>
        <w:autoSpaceDE w:val="0"/>
        <w:autoSpaceDN w:val="0"/>
        <w:adjustRightInd w:val="0"/>
        <w:rPr>
          <w:rStyle w:val="a7"/>
          <w:rFonts w:ascii="Verdana" w:hAnsi="Verdana"/>
          <w:sz w:val="20"/>
        </w:rPr>
      </w:pPr>
      <w:hyperlink r:id="rId33" w:history="1">
        <w:r w:rsidR="0073174B" w:rsidRPr="0073174B">
          <w:rPr>
            <w:rStyle w:val="a7"/>
            <w:rFonts w:ascii="Verdana" w:hAnsi="Verdana"/>
            <w:sz w:val="20"/>
          </w:rPr>
          <w:t>https://www.mca.earth/files/central_asia_conservation_outcomes_map_english.pdf</w:t>
        </w:r>
      </w:hyperlink>
    </w:p>
    <w:p w14:paraId="0F62DAB1" w14:textId="77777777" w:rsidR="00871C86" w:rsidRPr="00A4432E" w:rsidRDefault="00871C86" w:rsidP="00507030">
      <w:pPr>
        <w:pStyle w:val="af"/>
        <w:numPr>
          <w:ilvl w:val="0"/>
          <w:numId w:val="7"/>
        </w:numPr>
        <w:rPr>
          <w:rFonts w:ascii="Verdana" w:hAnsi="Verdana"/>
          <w:sz w:val="20"/>
          <w:szCs w:val="20"/>
          <w:lang w:eastAsia="en-GB"/>
        </w:rPr>
      </w:pPr>
      <w:r w:rsidRPr="00A4432E">
        <w:rPr>
          <w:rFonts w:ascii="Verdana" w:hAnsi="Verdana"/>
          <w:sz w:val="20"/>
          <w:szCs w:val="20"/>
          <w:lang w:eastAsia="en-GB"/>
        </w:rPr>
        <w:t xml:space="preserve">Ecosystem Profile: </w:t>
      </w:r>
      <w:hyperlink r:id="rId34" w:history="1">
        <w:r w:rsidRPr="00A4432E">
          <w:rPr>
            <w:rStyle w:val="a7"/>
            <w:rFonts w:ascii="Verdana" w:hAnsi="Verdana"/>
            <w:sz w:val="20"/>
            <w:szCs w:val="20"/>
            <w:lang w:eastAsia="en-GB"/>
          </w:rPr>
          <w:t>English</w:t>
        </w:r>
      </w:hyperlink>
      <w:r w:rsidRPr="00A4432E">
        <w:rPr>
          <w:rFonts w:ascii="Verdana" w:hAnsi="Verdana"/>
          <w:sz w:val="20"/>
          <w:szCs w:val="20"/>
          <w:lang w:eastAsia="en-GB"/>
        </w:rPr>
        <w:t xml:space="preserve">, </w:t>
      </w:r>
      <w:hyperlink r:id="rId35" w:history="1">
        <w:r w:rsidRPr="00A4432E">
          <w:rPr>
            <w:rStyle w:val="a7"/>
            <w:rFonts w:ascii="Verdana" w:hAnsi="Verdana"/>
            <w:sz w:val="20"/>
            <w:szCs w:val="20"/>
            <w:lang w:eastAsia="en-GB"/>
          </w:rPr>
          <w:t>Russian</w:t>
        </w:r>
      </w:hyperlink>
    </w:p>
    <w:p w14:paraId="5E6C64CF" w14:textId="77777777" w:rsidR="00871C86" w:rsidRPr="00A4432E" w:rsidRDefault="00871C86" w:rsidP="00507030">
      <w:pPr>
        <w:pStyle w:val="af"/>
        <w:numPr>
          <w:ilvl w:val="0"/>
          <w:numId w:val="7"/>
        </w:numPr>
        <w:rPr>
          <w:rFonts w:ascii="Verdana" w:hAnsi="Verdana"/>
          <w:sz w:val="20"/>
          <w:szCs w:val="20"/>
          <w:lang w:eastAsia="en-GB"/>
        </w:rPr>
      </w:pPr>
      <w:r w:rsidRPr="00A4432E">
        <w:rPr>
          <w:rFonts w:ascii="Verdana" w:hAnsi="Verdana"/>
          <w:sz w:val="20"/>
          <w:szCs w:val="20"/>
          <w:lang w:eastAsia="en-GB"/>
        </w:rPr>
        <w:t xml:space="preserve">Ecosystem Profile Summary: </w:t>
      </w:r>
      <w:hyperlink r:id="rId36" w:history="1">
        <w:r w:rsidRPr="00A4432E">
          <w:rPr>
            <w:rStyle w:val="a7"/>
            <w:rFonts w:ascii="Verdana" w:hAnsi="Verdana"/>
            <w:sz w:val="20"/>
            <w:szCs w:val="20"/>
            <w:lang w:eastAsia="en-GB"/>
          </w:rPr>
          <w:t>English</w:t>
        </w:r>
      </w:hyperlink>
      <w:r w:rsidRPr="00A4432E">
        <w:rPr>
          <w:rFonts w:ascii="Verdana" w:hAnsi="Verdana"/>
          <w:sz w:val="20"/>
          <w:szCs w:val="20"/>
          <w:lang w:eastAsia="en-GB"/>
        </w:rPr>
        <w:t xml:space="preserve">, </w:t>
      </w:r>
      <w:hyperlink r:id="rId37" w:history="1">
        <w:r w:rsidRPr="00A4432E">
          <w:rPr>
            <w:rStyle w:val="a7"/>
            <w:rFonts w:ascii="Verdana" w:hAnsi="Verdana"/>
            <w:sz w:val="20"/>
            <w:szCs w:val="20"/>
            <w:lang w:eastAsia="en-GB"/>
          </w:rPr>
          <w:t>Russian</w:t>
        </w:r>
      </w:hyperlink>
      <w:r w:rsidRPr="00A4432E">
        <w:rPr>
          <w:rFonts w:ascii="Verdana" w:hAnsi="Verdana"/>
          <w:sz w:val="20"/>
          <w:szCs w:val="20"/>
          <w:lang w:eastAsia="en-GB"/>
        </w:rPr>
        <w:t xml:space="preserve"> </w:t>
      </w:r>
    </w:p>
    <w:p w14:paraId="7F642EFD" w14:textId="77777777" w:rsidR="00871C86" w:rsidRPr="00A4432E" w:rsidRDefault="00871C86" w:rsidP="00507030">
      <w:pPr>
        <w:autoSpaceDE w:val="0"/>
        <w:autoSpaceDN w:val="0"/>
        <w:adjustRightInd w:val="0"/>
        <w:rPr>
          <w:rFonts w:ascii="Verdana" w:hAnsi="Verdana" w:cs="OpenSans-Regular"/>
          <w:color w:val="000000"/>
          <w:sz w:val="20"/>
          <w:szCs w:val="20"/>
        </w:rPr>
      </w:pPr>
    </w:p>
    <w:p w14:paraId="416B9F4A" w14:textId="77777777" w:rsidR="00871C86" w:rsidRDefault="00871C86" w:rsidP="00507030">
      <w:pPr>
        <w:autoSpaceDE w:val="0"/>
        <w:autoSpaceDN w:val="0"/>
        <w:adjustRightInd w:val="0"/>
        <w:rPr>
          <w:rFonts w:ascii="Verdana" w:hAnsi="Verdana" w:cs="OpenSans-Regular"/>
          <w:color w:val="000000"/>
          <w:sz w:val="20"/>
          <w:szCs w:val="19"/>
        </w:rPr>
      </w:pPr>
      <w:r w:rsidRPr="00A4432E">
        <w:rPr>
          <w:rFonts w:ascii="Verdana" w:hAnsi="Verdana" w:cs="OpenSans-Regular"/>
          <w:color w:val="000000"/>
          <w:sz w:val="20"/>
          <w:szCs w:val="20"/>
        </w:rPr>
        <w:t xml:space="preserve">CEPF is committed to integrating gender into its portfolio. Applicants should design projects </w:t>
      </w:r>
      <w:r w:rsidRPr="00A4432E">
        <w:rPr>
          <w:rFonts w:ascii="Verdana" w:hAnsi="Verdana" w:cs="OpenSans-Regular"/>
          <w:color w:val="000000"/>
          <w:sz w:val="20"/>
          <w:szCs w:val="20"/>
        </w:rPr>
        <w:lastRenderedPageBreak/>
        <w:t xml:space="preserve">and write proposals that consider gender issues in the achievement of their conservation impacts. </w:t>
      </w:r>
      <w:r>
        <w:rPr>
          <w:rFonts w:ascii="Verdana" w:hAnsi="Verdana" w:cs="OpenSans-Regular"/>
          <w:color w:val="000000"/>
          <w:sz w:val="20"/>
          <w:szCs w:val="20"/>
        </w:rPr>
        <w:t xml:space="preserve"> </w:t>
      </w:r>
      <w:r w:rsidRPr="00A4432E">
        <w:rPr>
          <w:rFonts w:ascii="Verdana" w:hAnsi="Verdana" w:cs="OpenSans-Regular"/>
          <w:color w:val="000000"/>
          <w:sz w:val="20"/>
          <w:szCs w:val="20"/>
        </w:rPr>
        <w:t>CEPF has developed several resources that can help applicants to design, implement and evaluate gender-aware projects (</w:t>
      </w:r>
      <w:hyperlink r:id="rId38" w:history="1">
        <w:r w:rsidRPr="00A4432E">
          <w:rPr>
            <w:rStyle w:val="a7"/>
            <w:rFonts w:ascii="Verdana" w:hAnsi="Verdana" w:cs="OpenSans-Regular"/>
            <w:sz w:val="20"/>
            <w:szCs w:val="20"/>
          </w:rPr>
          <w:t>CEPF Gender Toolkit</w:t>
        </w:r>
      </w:hyperlink>
      <w:r w:rsidRPr="00A4432E">
        <w:rPr>
          <w:rFonts w:ascii="Verdana" w:hAnsi="Verdana" w:cs="OpenSans-Regular"/>
          <w:color w:val="000000"/>
          <w:sz w:val="20"/>
          <w:szCs w:val="20"/>
        </w:rPr>
        <w:t>) and understand what CEPF seeks in a proposal (</w:t>
      </w:r>
      <w:hyperlink r:id="rId39" w:history="1">
        <w:r w:rsidRPr="00A4432E">
          <w:rPr>
            <w:rStyle w:val="a7"/>
            <w:rFonts w:ascii="Verdana" w:hAnsi="Verdana" w:cs="OpenSans-Regular"/>
            <w:sz w:val="20"/>
            <w:szCs w:val="20"/>
          </w:rPr>
          <w:t>CEPF Gender Fact Sheet</w:t>
        </w:r>
      </w:hyperlink>
      <w:r w:rsidRPr="00A4432E">
        <w:rPr>
          <w:rFonts w:ascii="Verdana" w:hAnsi="Verdana" w:cs="OpenSans-Regular"/>
          <w:color w:val="000000"/>
          <w:sz w:val="20"/>
          <w:szCs w:val="20"/>
        </w:rPr>
        <w:t xml:space="preserve">). Visit the </w:t>
      </w:r>
      <w:hyperlink r:id="rId40" w:history="1">
        <w:r w:rsidRPr="00A4432E">
          <w:rPr>
            <w:rStyle w:val="a7"/>
            <w:rFonts w:ascii="Verdana" w:hAnsi="Verdana" w:cs="OpenSans-Regular"/>
            <w:sz w:val="20"/>
            <w:szCs w:val="20"/>
          </w:rPr>
          <w:t>CEPF and Gender webpage</w:t>
        </w:r>
      </w:hyperlink>
      <w:r w:rsidRPr="00A4432E">
        <w:rPr>
          <w:rFonts w:ascii="Verdana" w:hAnsi="Verdana" w:cs="OpenSans-Regular"/>
          <w:color w:val="000000"/>
          <w:sz w:val="20"/>
          <w:szCs w:val="20"/>
        </w:rPr>
        <w:t xml:space="preserve"> to learn more about how CEPF addresses gender in the projects it supports</w:t>
      </w:r>
      <w:r w:rsidRPr="00633E0A">
        <w:rPr>
          <w:rFonts w:ascii="Verdana" w:hAnsi="Verdana" w:cs="OpenSans-Regular"/>
          <w:color w:val="000000"/>
          <w:sz w:val="20"/>
          <w:szCs w:val="19"/>
        </w:rPr>
        <w:t>.</w:t>
      </w:r>
      <w:r>
        <w:rPr>
          <w:rFonts w:ascii="Verdana" w:hAnsi="Verdana" w:cs="OpenSans-Regular"/>
          <w:color w:val="000000"/>
          <w:sz w:val="20"/>
          <w:szCs w:val="19"/>
        </w:rPr>
        <w:t xml:space="preserve">  </w:t>
      </w:r>
      <w:r w:rsidRPr="00633E0A">
        <w:rPr>
          <w:rFonts w:ascii="Verdana" w:hAnsi="Verdana" w:cs="OpenSans-Regular"/>
          <w:color w:val="000000"/>
          <w:sz w:val="20"/>
          <w:szCs w:val="19"/>
        </w:rPr>
        <w:t>CEPF will evaluate your project based on its integration of gender.</w:t>
      </w:r>
    </w:p>
    <w:p w14:paraId="58CAABA1" w14:textId="77777777" w:rsidR="00871C86" w:rsidRPr="00DB7AFE" w:rsidRDefault="00871C86" w:rsidP="00507030">
      <w:pPr>
        <w:autoSpaceDE w:val="0"/>
        <w:autoSpaceDN w:val="0"/>
        <w:adjustRightInd w:val="0"/>
        <w:rPr>
          <w:rFonts w:ascii="Verdana" w:hAnsi="Verdana" w:cs="OpenSans-Regular"/>
          <w:color w:val="000000"/>
          <w:sz w:val="20"/>
          <w:szCs w:val="20"/>
        </w:rPr>
      </w:pPr>
    </w:p>
    <w:p w14:paraId="72271FD8" w14:textId="77777777" w:rsidR="00871C86" w:rsidRPr="00DB7AFE" w:rsidRDefault="00871C86" w:rsidP="00507030">
      <w:pPr>
        <w:rPr>
          <w:rFonts w:ascii="Verdana" w:hAnsi="Verdana" w:cstheme="minorHAnsi"/>
          <w:sz w:val="20"/>
          <w:szCs w:val="20"/>
          <w:lang w:val="en-US" w:eastAsia="en-GB"/>
        </w:rPr>
      </w:pPr>
      <w:r w:rsidRPr="00DB7AFE">
        <w:rPr>
          <w:rFonts w:ascii="Verdana" w:hAnsi="Verdana" w:cstheme="minorHAnsi"/>
          <w:sz w:val="20"/>
          <w:szCs w:val="20"/>
          <w:lang w:val="en-US" w:eastAsia="en-GB"/>
        </w:rPr>
        <w:t xml:space="preserve">All projects must be in line with the Safeguard policies. They can be found </w:t>
      </w:r>
      <w:hyperlink r:id="rId41" w:history="1">
        <w:r w:rsidRPr="00DB7AFE">
          <w:rPr>
            <w:rStyle w:val="a7"/>
            <w:rFonts w:ascii="Verdana" w:hAnsi="Verdana" w:cstheme="minorHAnsi"/>
            <w:sz w:val="20"/>
            <w:szCs w:val="20"/>
            <w:lang w:val="en-US" w:eastAsia="en-GB"/>
          </w:rPr>
          <w:t>here</w:t>
        </w:r>
      </w:hyperlink>
      <w:r w:rsidRPr="00DB7AFE">
        <w:rPr>
          <w:rFonts w:ascii="Verdana" w:hAnsi="Verdana" w:cstheme="minorHAnsi"/>
          <w:sz w:val="20"/>
          <w:szCs w:val="20"/>
          <w:lang w:val="en-US" w:eastAsia="en-GB"/>
        </w:rPr>
        <w:t xml:space="preserve">, and </w:t>
      </w:r>
      <w:r w:rsidRPr="00A93201">
        <w:rPr>
          <w:rFonts w:ascii="Verdana" w:hAnsi="Verdana" w:cstheme="minorHAnsi"/>
          <w:sz w:val="20"/>
          <w:szCs w:val="20"/>
          <w:lang w:val="en-US" w:eastAsia="en-GB"/>
        </w:rPr>
        <w:t xml:space="preserve">on the </w:t>
      </w:r>
      <w:hyperlink r:id="rId42" w:history="1">
        <w:r w:rsidRPr="00A93201">
          <w:rPr>
            <w:rStyle w:val="a7"/>
            <w:rFonts w:ascii="Verdana" w:hAnsi="Verdana" w:cstheme="minorHAnsi"/>
            <w:sz w:val="20"/>
            <w:szCs w:val="20"/>
            <w:lang w:val="en-US" w:eastAsia="en-GB"/>
          </w:rPr>
          <w:t>Grantee Portal</w:t>
        </w:r>
      </w:hyperlink>
      <w:r w:rsidRPr="00A93201">
        <w:rPr>
          <w:rFonts w:ascii="Verdana" w:hAnsi="Verdana" w:cstheme="minorHAnsi"/>
          <w:sz w:val="20"/>
          <w:szCs w:val="20"/>
          <w:lang w:val="en-US" w:eastAsia="en-GB"/>
        </w:rPr>
        <w:t>.</w:t>
      </w:r>
    </w:p>
    <w:p w14:paraId="57D47063" w14:textId="77777777" w:rsidR="00871C86" w:rsidRPr="00DB7AFE" w:rsidRDefault="00871C86" w:rsidP="00507030">
      <w:pPr>
        <w:autoSpaceDE w:val="0"/>
        <w:autoSpaceDN w:val="0"/>
        <w:adjustRightInd w:val="0"/>
        <w:rPr>
          <w:rFonts w:ascii="Verdana" w:hAnsi="Verdana" w:cs="OpenSans-Regular"/>
          <w:bCs/>
          <w:color w:val="000000"/>
          <w:sz w:val="20"/>
          <w:szCs w:val="20"/>
        </w:rPr>
      </w:pPr>
    </w:p>
    <w:p w14:paraId="0BE87BC1" w14:textId="77777777" w:rsidR="00871C86" w:rsidRDefault="00871C86" w:rsidP="00507030">
      <w:pPr>
        <w:autoSpaceDE w:val="0"/>
        <w:autoSpaceDN w:val="0"/>
        <w:adjustRightInd w:val="0"/>
        <w:rPr>
          <w:rFonts w:ascii="Verdana" w:hAnsi="Verdana" w:cs="OpenSans-Regular"/>
          <w:bCs/>
          <w:color w:val="000000"/>
          <w:sz w:val="20"/>
          <w:szCs w:val="20"/>
        </w:rPr>
      </w:pPr>
      <w:r>
        <w:rPr>
          <w:rFonts w:ascii="Verdana" w:hAnsi="Verdana" w:cs="OpenSans-Regular"/>
          <w:bCs/>
          <w:color w:val="000000"/>
          <w:sz w:val="20"/>
          <w:szCs w:val="20"/>
        </w:rPr>
        <w:t>Additional resources:</w:t>
      </w:r>
    </w:p>
    <w:p w14:paraId="6B4D24D5" w14:textId="77777777" w:rsidR="00871C86" w:rsidRPr="008E6F92" w:rsidRDefault="006C52BF" w:rsidP="00507030">
      <w:pPr>
        <w:pStyle w:val="ad"/>
        <w:numPr>
          <w:ilvl w:val="0"/>
          <w:numId w:val="2"/>
        </w:numPr>
        <w:autoSpaceDE w:val="0"/>
        <w:autoSpaceDN w:val="0"/>
        <w:adjustRightInd w:val="0"/>
        <w:rPr>
          <w:rFonts w:ascii="Verdana" w:hAnsi="Verdana" w:cs="OpenSans-Regular"/>
          <w:bCs/>
          <w:color w:val="000000"/>
          <w:sz w:val="20"/>
          <w:szCs w:val="20"/>
        </w:rPr>
      </w:pPr>
      <w:hyperlink r:id="rId43" w:history="1">
        <w:r w:rsidR="00871C86" w:rsidRPr="008E6F92">
          <w:rPr>
            <w:rStyle w:val="a7"/>
            <w:rFonts w:ascii="Verdana" w:hAnsi="Verdana" w:cs="OpenSans-Regular"/>
            <w:bCs/>
            <w:sz w:val="20"/>
            <w:szCs w:val="20"/>
          </w:rPr>
          <w:t>Before You Apply</w:t>
        </w:r>
      </w:hyperlink>
    </w:p>
    <w:p w14:paraId="098AE669" w14:textId="77777777" w:rsidR="00871C86" w:rsidRPr="009E21DD" w:rsidRDefault="006C52BF" w:rsidP="00507030">
      <w:pPr>
        <w:pStyle w:val="ad"/>
        <w:numPr>
          <w:ilvl w:val="0"/>
          <w:numId w:val="2"/>
        </w:numPr>
        <w:autoSpaceDE w:val="0"/>
        <w:autoSpaceDN w:val="0"/>
        <w:adjustRightInd w:val="0"/>
        <w:rPr>
          <w:rFonts w:ascii="Verdana" w:hAnsi="Verdana" w:cs="OpenSans-Regular"/>
          <w:bCs/>
          <w:color w:val="000000"/>
          <w:sz w:val="20"/>
          <w:szCs w:val="20"/>
        </w:rPr>
      </w:pPr>
      <w:hyperlink r:id="rId44" w:history="1">
        <w:r w:rsidR="00871C86" w:rsidRPr="009E21DD">
          <w:rPr>
            <w:rStyle w:val="a7"/>
            <w:rFonts w:ascii="Verdana" w:hAnsi="Verdana" w:cs="OpenSans-Regular"/>
            <w:bCs/>
            <w:sz w:val="20"/>
            <w:szCs w:val="19"/>
          </w:rPr>
          <w:t>12 Tips for Getting Your Grant Idea Funded</w:t>
        </w:r>
      </w:hyperlink>
    </w:p>
    <w:p w14:paraId="30B5F455" w14:textId="77777777" w:rsidR="00871C86" w:rsidRPr="00633E0A" w:rsidRDefault="006C52BF" w:rsidP="00507030">
      <w:pPr>
        <w:pStyle w:val="ad"/>
        <w:numPr>
          <w:ilvl w:val="0"/>
          <w:numId w:val="1"/>
        </w:numPr>
        <w:autoSpaceDE w:val="0"/>
        <w:autoSpaceDN w:val="0"/>
        <w:adjustRightInd w:val="0"/>
        <w:rPr>
          <w:rFonts w:ascii="Verdana" w:hAnsi="Verdana" w:cs="OpenSans-Regular"/>
          <w:bCs/>
          <w:color w:val="000000"/>
          <w:sz w:val="20"/>
          <w:szCs w:val="18"/>
        </w:rPr>
      </w:pPr>
      <w:hyperlink r:id="rId45" w:history="1">
        <w:r w:rsidR="00871C86" w:rsidRPr="009E21DD">
          <w:rPr>
            <w:rStyle w:val="a7"/>
            <w:rFonts w:ascii="Verdana" w:hAnsi="Verdana" w:cs="OpenSans-Regular"/>
            <w:bCs/>
            <w:sz w:val="20"/>
            <w:szCs w:val="18"/>
          </w:rPr>
          <w:t>CEPF Project Database</w:t>
        </w:r>
      </w:hyperlink>
    </w:p>
    <w:p w14:paraId="4F6B1E78" w14:textId="77777777" w:rsidR="00871C86" w:rsidRPr="00633E0A" w:rsidRDefault="006C52BF" w:rsidP="00507030">
      <w:pPr>
        <w:pStyle w:val="ad"/>
        <w:numPr>
          <w:ilvl w:val="0"/>
          <w:numId w:val="1"/>
        </w:numPr>
        <w:autoSpaceDE w:val="0"/>
        <w:autoSpaceDN w:val="0"/>
        <w:adjustRightInd w:val="0"/>
        <w:rPr>
          <w:rFonts w:ascii="Verdana" w:hAnsi="Verdana" w:cs="OpenSans-Regular"/>
          <w:bCs/>
          <w:color w:val="000000" w:themeColor="text1"/>
          <w:sz w:val="20"/>
          <w:szCs w:val="18"/>
        </w:rPr>
      </w:pPr>
      <w:hyperlink r:id="rId46" w:history="1">
        <w:r w:rsidR="00871C86" w:rsidRPr="00633E0A">
          <w:rPr>
            <w:rStyle w:val="a7"/>
            <w:rFonts w:ascii="Verdana" w:hAnsi="Verdana" w:cs="OpenSans-Regular"/>
            <w:bCs/>
            <w:sz w:val="20"/>
            <w:szCs w:val="18"/>
          </w:rPr>
          <w:t>Life Cycle of a Grant</w:t>
        </w:r>
      </w:hyperlink>
    </w:p>
    <w:p w14:paraId="5B7CC745" w14:textId="77777777" w:rsidR="00871C86" w:rsidRDefault="00871C86" w:rsidP="00507030">
      <w:pPr>
        <w:autoSpaceDE w:val="0"/>
        <w:autoSpaceDN w:val="0"/>
        <w:adjustRightInd w:val="0"/>
        <w:rPr>
          <w:rFonts w:ascii="Verdana" w:hAnsi="Verdana"/>
          <w:szCs w:val="22"/>
        </w:rPr>
      </w:pPr>
    </w:p>
    <w:p w14:paraId="5CF58E90" w14:textId="77777777" w:rsidR="00871C86" w:rsidRPr="00637966" w:rsidRDefault="00871C86"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CONTACT</w:t>
      </w:r>
    </w:p>
    <w:p w14:paraId="536B04C0" w14:textId="77777777" w:rsidR="00871C86" w:rsidRPr="00B00B5E" w:rsidRDefault="00871C86" w:rsidP="00507030">
      <w:pPr>
        <w:autoSpaceDE w:val="0"/>
        <w:autoSpaceDN w:val="0"/>
        <w:adjustRightInd w:val="0"/>
        <w:rPr>
          <w:rFonts w:ascii="Verdana" w:hAnsi="Verdana" w:cs="OpenSans-Regular"/>
          <w:color w:val="000000"/>
          <w:sz w:val="20"/>
          <w:szCs w:val="19"/>
        </w:rPr>
      </w:pPr>
    </w:p>
    <w:p w14:paraId="4BA21CCE" w14:textId="77777777" w:rsidR="00871C86" w:rsidRPr="00B00B5E" w:rsidRDefault="00871C86" w:rsidP="00507030">
      <w:pPr>
        <w:autoSpaceDE w:val="0"/>
        <w:autoSpaceDN w:val="0"/>
        <w:adjustRightInd w:val="0"/>
        <w:rPr>
          <w:rFonts w:ascii="Verdana" w:hAnsi="Verdana" w:cs="OpenSans-Regular"/>
          <w:color w:val="000000"/>
          <w:sz w:val="20"/>
          <w:szCs w:val="19"/>
        </w:rPr>
      </w:pPr>
      <w:r w:rsidRPr="00B00B5E">
        <w:rPr>
          <w:rFonts w:ascii="Verdana" w:hAnsi="Verdana" w:cs="OpenSans-Regular"/>
          <w:color w:val="000000"/>
          <w:sz w:val="20"/>
          <w:szCs w:val="19"/>
        </w:rPr>
        <w:t>Before submitting your letter of inquiry, we encourage you to discuss your eligibility and project idea with us. Please contact</w:t>
      </w:r>
      <w:r>
        <w:rPr>
          <w:rFonts w:ascii="Verdana" w:hAnsi="Verdana" w:cs="OpenSans-Regular"/>
          <w:color w:val="000000"/>
          <w:sz w:val="20"/>
          <w:szCs w:val="19"/>
        </w:rPr>
        <w:t>:</w:t>
      </w:r>
    </w:p>
    <w:p w14:paraId="2537E99F" w14:textId="77777777" w:rsidR="00871C86" w:rsidRPr="00377104" w:rsidRDefault="00871C86" w:rsidP="00507030">
      <w:pPr>
        <w:autoSpaceDE w:val="0"/>
        <w:autoSpaceDN w:val="0"/>
        <w:adjustRightInd w:val="0"/>
        <w:rPr>
          <w:rFonts w:ascii="Verdana" w:hAnsi="Verdana" w:cs="OpenSans-Regular"/>
          <w:color w:val="000000"/>
          <w:sz w:val="20"/>
          <w:szCs w:val="20"/>
        </w:rPr>
      </w:pPr>
    </w:p>
    <w:p w14:paraId="3EC51E7D" w14:textId="77777777" w:rsidR="00871C86" w:rsidRPr="00FB7C1B" w:rsidRDefault="00871C86" w:rsidP="00507030">
      <w:pPr>
        <w:pStyle w:val="af"/>
        <w:numPr>
          <w:ilvl w:val="0"/>
          <w:numId w:val="8"/>
        </w:numPr>
        <w:rPr>
          <w:rFonts w:ascii="Verdana" w:hAnsi="Verdana"/>
          <w:color w:val="2B2F32"/>
          <w:sz w:val="20"/>
          <w:szCs w:val="20"/>
        </w:rPr>
      </w:pPr>
      <w:r w:rsidRPr="00FB7C1B">
        <w:rPr>
          <w:rFonts w:ascii="Verdana" w:hAnsi="Verdana"/>
          <w:color w:val="2B2F32"/>
          <w:sz w:val="20"/>
          <w:szCs w:val="20"/>
        </w:rPr>
        <w:t xml:space="preserve">Tatyana </w:t>
      </w:r>
      <w:proofErr w:type="spellStart"/>
      <w:r w:rsidRPr="00FB7C1B">
        <w:rPr>
          <w:rFonts w:ascii="Verdana" w:hAnsi="Verdana"/>
          <w:color w:val="2B2F32"/>
          <w:sz w:val="20"/>
          <w:szCs w:val="20"/>
        </w:rPr>
        <w:t>Reznikova</w:t>
      </w:r>
      <w:proofErr w:type="spellEnd"/>
      <w:r w:rsidRPr="00FB7C1B">
        <w:rPr>
          <w:rFonts w:ascii="Verdana" w:hAnsi="Verdana"/>
          <w:color w:val="2B2F32"/>
          <w:sz w:val="20"/>
          <w:szCs w:val="20"/>
        </w:rPr>
        <w:t>, Small-Grants Manager:</w:t>
      </w:r>
      <w:r w:rsidRPr="00FB7C1B">
        <w:rPr>
          <w:rFonts w:ascii="Verdana" w:hAnsi="Verdana"/>
          <w:sz w:val="20"/>
          <w:szCs w:val="20"/>
        </w:rPr>
        <w:t xml:space="preserve"> </w:t>
      </w:r>
      <w:hyperlink r:id="rId47" w:history="1">
        <w:r w:rsidRPr="00FB7C1B">
          <w:rPr>
            <w:rStyle w:val="a7"/>
            <w:rFonts w:ascii="Verdana" w:hAnsi="Verdana"/>
            <w:sz w:val="20"/>
            <w:szCs w:val="20"/>
          </w:rPr>
          <w:t>tatyana@argonet.org</w:t>
        </w:r>
      </w:hyperlink>
    </w:p>
    <w:p w14:paraId="2B2F8870" w14:textId="77777777" w:rsidR="00871C86" w:rsidRPr="00FB7C1B" w:rsidRDefault="00871C86" w:rsidP="00507030">
      <w:pPr>
        <w:pStyle w:val="ad"/>
        <w:numPr>
          <w:ilvl w:val="0"/>
          <w:numId w:val="8"/>
        </w:numPr>
        <w:rPr>
          <w:rFonts w:ascii="Verdana" w:hAnsi="Verdana"/>
          <w:sz w:val="20"/>
          <w:szCs w:val="20"/>
        </w:rPr>
      </w:pPr>
      <w:proofErr w:type="spellStart"/>
      <w:r w:rsidRPr="00FB7C1B">
        <w:rPr>
          <w:rFonts w:ascii="Verdana" w:hAnsi="Verdana"/>
          <w:color w:val="2B2F32"/>
          <w:sz w:val="20"/>
          <w:szCs w:val="20"/>
        </w:rPr>
        <w:t>Lizza</w:t>
      </w:r>
      <w:proofErr w:type="spellEnd"/>
      <w:r w:rsidRPr="00FB7C1B">
        <w:rPr>
          <w:rFonts w:ascii="Verdana" w:hAnsi="Verdana"/>
          <w:color w:val="2B2F32"/>
          <w:sz w:val="20"/>
          <w:szCs w:val="20"/>
        </w:rPr>
        <w:t xml:space="preserve"> </w:t>
      </w:r>
      <w:proofErr w:type="spellStart"/>
      <w:r w:rsidRPr="00FB7C1B">
        <w:rPr>
          <w:rFonts w:ascii="Verdana" w:hAnsi="Verdana"/>
          <w:color w:val="2B2F32"/>
          <w:sz w:val="20"/>
          <w:szCs w:val="20"/>
        </w:rPr>
        <w:t>Protas</w:t>
      </w:r>
      <w:proofErr w:type="spellEnd"/>
      <w:r w:rsidRPr="00FB7C1B">
        <w:rPr>
          <w:rFonts w:ascii="Verdana" w:hAnsi="Verdana"/>
          <w:color w:val="2B2F32"/>
          <w:sz w:val="20"/>
          <w:szCs w:val="20"/>
        </w:rPr>
        <w:t>, RIT Team Leader:</w:t>
      </w:r>
      <w:r w:rsidRPr="00FB7C1B">
        <w:rPr>
          <w:rFonts w:ascii="Verdana" w:hAnsi="Verdana"/>
          <w:sz w:val="20"/>
          <w:szCs w:val="20"/>
        </w:rPr>
        <w:t xml:space="preserve"> </w:t>
      </w:r>
      <w:hyperlink r:id="rId48" w:history="1">
        <w:r w:rsidRPr="00FB7C1B">
          <w:rPr>
            <w:rStyle w:val="a7"/>
            <w:rFonts w:ascii="Verdana" w:hAnsi="Verdana"/>
            <w:sz w:val="20"/>
            <w:szCs w:val="20"/>
          </w:rPr>
          <w:t>lprotas@wwf.ru</w:t>
        </w:r>
      </w:hyperlink>
    </w:p>
    <w:p w14:paraId="64AFA3E7" w14:textId="636AA29B" w:rsidR="00871C86" w:rsidRDefault="00871C86" w:rsidP="00507030">
      <w:pPr>
        <w:autoSpaceDE w:val="0"/>
        <w:autoSpaceDN w:val="0"/>
        <w:adjustRightInd w:val="0"/>
        <w:rPr>
          <w:rFonts w:ascii="Verdana" w:hAnsi="Verdana" w:cs="OpenSans-Regular"/>
          <w:color w:val="000000"/>
          <w:sz w:val="20"/>
          <w:szCs w:val="18"/>
          <w:lang w:val="en-US"/>
        </w:rPr>
      </w:pPr>
    </w:p>
    <w:p w14:paraId="08E1FF90" w14:textId="02AEEE4C" w:rsidR="0073174B" w:rsidRPr="00483561" w:rsidRDefault="0073174B" w:rsidP="0073174B">
      <w:pPr>
        <w:pStyle w:val="ad"/>
        <w:numPr>
          <w:ilvl w:val="0"/>
          <w:numId w:val="19"/>
        </w:numPr>
        <w:autoSpaceDE w:val="0"/>
        <w:autoSpaceDN w:val="0"/>
        <w:adjustRightInd w:val="0"/>
        <w:rPr>
          <w:rFonts w:ascii="Verdana" w:hAnsi="Verdana" w:cs="OpenSans-Regular"/>
          <w:color w:val="000000"/>
          <w:sz w:val="20"/>
          <w:szCs w:val="20"/>
        </w:rPr>
      </w:pPr>
      <w:r w:rsidRPr="00A66DB3">
        <w:rPr>
          <w:rFonts w:ascii="Verdana" w:hAnsi="Verdana" w:cs="OpenSans-Regular"/>
          <w:color w:val="000000"/>
          <w:sz w:val="20"/>
          <w:szCs w:val="20"/>
        </w:rPr>
        <w:t xml:space="preserve">Kazakhstan: Lina </w:t>
      </w:r>
      <w:proofErr w:type="spellStart"/>
      <w:r w:rsidRPr="00483561">
        <w:rPr>
          <w:rFonts w:ascii="Verdana" w:hAnsi="Verdana" w:cs="OpenSans-Regular"/>
          <w:color w:val="000000"/>
          <w:sz w:val="20"/>
          <w:szCs w:val="20"/>
        </w:rPr>
        <w:t>Valdshmit</w:t>
      </w:r>
      <w:proofErr w:type="spellEnd"/>
      <w:r w:rsidRPr="00483561">
        <w:rPr>
          <w:rFonts w:ascii="Verdana" w:hAnsi="Verdana" w:cs="OpenSans-Regular"/>
          <w:color w:val="000000"/>
          <w:sz w:val="20"/>
          <w:szCs w:val="20"/>
        </w:rPr>
        <w:t>,</w:t>
      </w:r>
      <w:r w:rsidR="00483561">
        <w:rPr>
          <w:rFonts w:ascii="Verdana" w:hAnsi="Verdana" w:cs="OpenSans-Regular"/>
          <w:color w:val="000000"/>
          <w:sz w:val="20"/>
          <w:szCs w:val="20"/>
        </w:rPr>
        <w:t xml:space="preserve"> </w:t>
      </w:r>
      <w:r w:rsidRPr="00483561">
        <w:rPr>
          <w:rFonts w:ascii="Verdana" w:hAnsi="Verdana" w:cs="Arial"/>
          <w:color w:val="313131"/>
          <w:sz w:val="20"/>
          <w:szCs w:val="20"/>
          <w:lang w:eastAsia="ru-RU"/>
        </w:rPr>
        <w:t>+7</w:t>
      </w:r>
      <w:r w:rsidR="00483561">
        <w:rPr>
          <w:rFonts w:ascii="Verdana" w:hAnsi="Verdana" w:cs="Arial"/>
          <w:color w:val="313131"/>
          <w:sz w:val="20"/>
          <w:szCs w:val="20"/>
          <w:lang w:eastAsia="ru-RU"/>
        </w:rPr>
        <w:t> </w:t>
      </w:r>
      <w:r w:rsidRPr="00483561">
        <w:rPr>
          <w:rFonts w:ascii="Verdana" w:hAnsi="Verdana" w:cs="Arial"/>
          <w:color w:val="313131"/>
          <w:sz w:val="20"/>
          <w:szCs w:val="20"/>
          <w:lang w:eastAsia="ru-RU"/>
        </w:rPr>
        <w:t>777</w:t>
      </w:r>
      <w:r w:rsidR="00483561">
        <w:rPr>
          <w:rFonts w:ascii="Verdana" w:hAnsi="Verdana" w:cs="Arial"/>
          <w:color w:val="313131"/>
          <w:sz w:val="20"/>
          <w:szCs w:val="20"/>
          <w:lang w:eastAsia="ru-RU"/>
        </w:rPr>
        <w:t xml:space="preserve"> </w:t>
      </w:r>
      <w:r w:rsidRPr="00483561">
        <w:rPr>
          <w:rFonts w:ascii="Verdana" w:hAnsi="Verdana" w:cs="Arial"/>
          <w:color w:val="313131"/>
          <w:sz w:val="20"/>
          <w:szCs w:val="20"/>
          <w:lang w:eastAsia="ru-RU"/>
        </w:rPr>
        <w:t xml:space="preserve">6100574, </w:t>
      </w:r>
      <w:hyperlink r:id="rId49" w:history="1">
        <w:r w:rsidRPr="00483561">
          <w:rPr>
            <w:rFonts w:ascii="Verdana" w:hAnsi="Verdana" w:cs="OpenSans-Regular"/>
            <w:color w:val="000000"/>
            <w:sz w:val="20"/>
            <w:szCs w:val="20"/>
          </w:rPr>
          <w:t>v.lina78@mail.ru</w:t>
        </w:r>
      </w:hyperlink>
    </w:p>
    <w:p w14:paraId="6115FD5E" w14:textId="401063DF" w:rsidR="0073174B" w:rsidRPr="00483561" w:rsidRDefault="0073174B" w:rsidP="0073174B">
      <w:pPr>
        <w:pStyle w:val="ad"/>
        <w:numPr>
          <w:ilvl w:val="0"/>
          <w:numId w:val="19"/>
        </w:numPr>
        <w:autoSpaceDE w:val="0"/>
        <w:autoSpaceDN w:val="0"/>
        <w:adjustRightInd w:val="0"/>
        <w:rPr>
          <w:rFonts w:ascii="Verdana" w:hAnsi="Verdana" w:cs="OpenSans-Regular"/>
          <w:color w:val="000000"/>
          <w:sz w:val="20"/>
          <w:szCs w:val="20"/>
        </w:rPr>
      </w:pPr>
      <w:r w:rsidRPr="00483561">
        <w:rPr>
          <w:rFonts w:ascii="Verdana" w:hAnsi="Verdana" w:cs="OpenSans-Regular"/>
          <w:color w:val="000000"/>
          <w:sz w:val="20"/>
          <w:szCs w:val="20"/>
        </w:rPr>
        <w:t>Kyrgyz Republic: Mikhail Yakovlev,</w:t>
      </w:r>
      <w:r w:rsidR="00483561">
        <w:rPr>
          <w:rFonts w:ascii="Verdana" w:hAnsi="Verdana" w:cs="OpenSans-Regular"/>
          <w:color w:val="000000"/>
          <w:sz w:val="20"/>
          <w:szCs w:val="20"/>
        </w:rPr>
        <w:t xml:space="preserve"> </w:t>
      </w:r>
      <w:r w:rsidRPr="00483561">
        <w:rPr>
          <w:rFonts w:ascii="Verdana" w:hAnsi="Verdana" w:cs="Arial"/>
          <w:color w:val="313131"/>
          <w:sz w:val="20"/>
          <w:szCs w:val="20"/>
          <w:lang w:eastAsia="ru-RU"/>
        </w:rPr>
        <w:t>+996</w:t>
      </w:r>
      <w:r w:rsidR="00483561">
        <w:rPr>
          <w:rFonts w:ascii="Verdana" w:hAnsi="Verdana" w:cs="Arial"/>
          <w:color w:val="313131"/>
          <w:sz w:val="20"/>
          <w:szCs w:val="20"/>
          <w:lang w:eastAsia="ru-RU"/>
        </w:rPr>
        <w:t xml:space="preserve"> </w:t>
      </w:r>
      <w:r w:rsidRPr="00483561">
        <w:rPr>
          <w:rFonts w:ascii="Verdana" w:hAnsi="Verdana" w:cs="Arial"/>
          <w:color w:val="313131"/>
          <w:sz w:val="20"/>
          <w:szCs w:val="20"/>
          <w:lang w:eastAsia="ru-RU"/>
        </w:rPr>
        <w:t>708148015,</w:t>
      </w:r>
      <w:hyperlink r:id="rId50" w:history="1">
        <w:r w:rsidRPr="00483561">
          <w:rPr>
            <w:rFonts w:ascii="Verdana" w:hAnsi="Verdana" w:cs="OpenSans-Regular"/>
            <w:color w:val="000000"/>
            <w:sz w:val="20"/>
            <w:szCs w:val="20"/>
          </w:rPr>
          <w:t>mihey-painter@mail.ru</w:t>
        </w:r>
      </w:hyperlink>
    </w:p>
    <w:p w14:paraId="23A5F8FC" w14:textId="0ABDF406" w:rsidR="0073174B" w:rsidRPr="00483561" w:rsidRDefault="0073174B" w:rsidP="0073174B">
      <w:pPr>
        <w:pStyle w:val="ad"/>
        <w:numPr>
          <w:ilvl w:val="0"/>
          <w:numId w:val="19"/>
        </w:numPr>
        <w:autoSpaceDE w:val="0"/>
        <w:autoSpaceDN w:val="0"/>
        <w:adjustRightInd w:val="0"/>
        <w:rPr>
          <w:rFonts w:ascii="Verdana" w:hAnsi="Verdana" w:cs="OpenSans-Regular"/>
          <w:color w:val="000000"/>
          <w:sz w:val="20"/>
          <w:szCs w:val="20"/>
        </w:rPr>
      </w:pPr>
      <w:r w:rsidRPr="00483561">
        <w:rPr>
          <w:rFonts w:ascii="Verdana" w:hAnsi="Verdana" w:cs="OpenSans-Regular"/>
          <w:color w:val="000000"/>
          <w:sz w:val="20"/>
          <w:szCs w:val="20"/>
        </w:rPr>
        <w:t xml:space="preserve">Tajikistan: </w:t>
      </w:r>
      <w:proofErr w:type="spellStart"/>
      <w:r w:rsidRPr="00483561">
        <w:rPr>
          <w:rFonts w:ascii="Verdana" w:hAnsi="Verdana" w:cs="OpenSans-Regular"/>
          <w:color w:val="000000"/>
          <w:sz w:val="20"/>
          <w:szCs w:val="20"/>
        </w:rPr>
        <w:t>Khisrav</w:t>
      </w:r>
      <w:proofErr w:type="spellEnd"/>
      <w:r w:rsidRPr="00483561">
        <w:rPr>
          <w:rFonts w:ascii="Verdana" w:hAnsi="Verdana" w:cs="OpenSans-Regular"/>
          <w:color w:val="000000"/>
          <w:sz w:val="20"/>
          <w:szCs w:val="20"/>
        </w:rPr>
        <w:t xml:space="preserve"> </w:t>
      </w:r>
      <w:proofErr w:type="spellStart"/>
      <w:r w:rsidRPr="00483561">
        <w:rPr>
          <w:rFonts w:ascii="Verdana" w:hAnsi="Verdana" w:cs="OpenSans-Regular"/>
          <w:color w:val="000000"/>
          <w:sz w:val="20"/>
          <w:szCs w:val="20"/>
        </w:rPr>
        <w:t>Shermetov</w:t>
      </w:r>
      <w:proofErr w:type="spellEnd"/>
      <w:r w:rsidRPr="00483561">
        <w:rPr>
          <w:rFonts w:ascii="Verdana" w:hAnsi="Verdana" w:cs="OpenSans-Regular"/>
          <w:color w:val="000000"/>
          <w:sz w:val="20"/>
          <w:szCs w:val="20"/>
        </w:rPr>
        <w:t xml:space="preserve">, </w:t>
      </w:r>
      <w:r w:rsidRPr="00483561">
        <w:rPr>
          <w:rFonts w:ascii="Verdana" w:hAnsi="Verdana" w:cs="Arial"/>
          <w:color w:val="313131"/>
          <w:sz w:val="20"/>
          <w:szCs w:val="20"/>
          <w:lang w:eastAsia="ru-RU"/>
        </w:rPr>
        <w:t xml:space="preserve">+992 939999489, </w:t>
      </w:r>
      <w:hyperlink r:id="rId51" w:history="1">
        <w:r w:rsidRPr="00483561">
          <w:rPr>
            <w:rFonts w:ascii="Verdana" w:hAnsi="Verdana" w:cs="OpenSans-Regular"/>
            <w:color w:val="000000"/>
            <w:sz w:val="20"/>
            <w:szCs w:val="20"/>
          </w:rPr>
          <w:t>shermatov.khisrav@gmail.com</w:t>
        </w:r>
      </w:hyperlink>
    </w:p>
    <w:p w14:paraId="314D9C5C" w14:textId="5E258989" w:rsidR="0073174B" w:rsidRPr="00483561" w:rsidRDefault="0073174B" w:rsidP="0073174B">
      <w:pPr>
        <w:pStyle w:val="ad"/>
        <w:numPr>
          <w:ilvl w:val="0"/>
          <w:numId w:val="19"/>
        </w:numPr>
        <w:autoSpaceDE w:val="0"/>
        <w:autoSpaceDN w:val="0"/>
        <w:adjustRightInd w:val="0"/>
        <w:rPr>
          <w:rFonts w:ascii="Verdana" w:hAnsi="Verdana" w:cs="OpenSans-Regular"/>
          <w:color w:val="000000"/>
          <w:sz w:val="20"/>
          <w:szCs w:val="20"/>
        </w:rPr>
      </w:pPr>
      <w:r w:rsidRPr="00483561">
        <w:rPr>
          <w:rFonts w:ascii="Verdana" w:hAnsi="Verdana" w:cs="OpenSans-Regular"/>
          <w:color w:val="000000"/>
          <w:sz w:val="20"/>
          <w:szCs w:val="20"/>
        </w:rPr>
        <w:t xml:space="preserve">Turkmenistan: </w:t>
      </w:r>
      <w:proofErr w:type="spellStart"/>
      <w:r w:rsidRPr="00483561">
        <w:rPr>
          <w:rFonts w:ascii="Verdana" w:hAnsi="Verdana" w:cs="OpenSans-Regular"/>
          <w:color w:val="000000"/>
          <w:sz w:val="20"/>
          <w:szCs w:val="20"/>
        </w:rPr>
        <w:t>Begench</w:t>
      </w:r>
      <w:proofErr w:type="spellEnd"/>
      <w:r w:rsidRPr="00483561">
        <w:rPr>
          <w:rFonts w:ascii="Verdana" w:hAnsi="Verdana" w:cs="OpenSans-Regular"/>
          <w:color w:val="000000"/>
          <w:sz w:val="20"/>
          <w:szCs w:val="20"/>
        </w:rPr>
        <w:t xml:space="preserve"> </w:t>
      </w:r>
      <w:proofErr w:type="spellStart"/>
      <w:r w:rsidRPr="00483561">
        <w:rPr>
          <w:rFonts w:ascii="Verdana" w:hAnsi="Verdana" w:cs="OpenSans-Regular"/>
          <w:color w:val="000000"/>
          <w:sz w:val="20"/>
          <w:szCs w:val="20"/>
        </w:rPr>
        <w:t>Atamuradov</w:t>
      </w:r>
      <w:proofErr w:type="spellEnd"/>
      <w:r w:rsidRPr="00483561">
        <w:rPr>
          <w:rFonts w:ascii="Verdana" w:hAnsi="Verdana" w:cs="OpenSans-Regular"/>
          <w:color w:val="000000"/>
          <w:sz w:val="20"/>
          <w:szCs w:val="20"/>
        </w:rPr>
        <w:t>,</w:t>
      </w:r>
      <w:r w:rsidR="00483561">
        <w:rPr>
          <w:rFonts w:ascii="Verdana" w:hAnsi="Verdana" w:cs="OpenSans-Regular"/>
          <w:color w:val="000000"/>
          <w:sz w:val="20"/>
          <w:szCs w:val="20"/>
        </w:rPr>
        <w:t xml:space="preserve"> </w:t>
      </w:r>
      <w:r w:rsidRPr="00483561">
        <w:rPr>
          <w:rFonts w:ascii="Verdana" w:hAnsi="Verdana" w:cs="Arial"/>
          <w:color w:val="313131"/>
          <w:sz w:val="20"/>
          <w:szCs w:val="20"/>
          <w:lang w:eastAsia="ru-RU"/>
        </w:rPr>
        <w:t>+993</w:t>
      </w:r>
      <w:r w:rsidR="00483561">
        <w:rPr>
          <w:rFonts w:ascii="Verdana" w:hAnsi="Verdana" w:cs="Arial"/>
          <w:color w:val="313131"/>
          <w:sz w:val="20"/>
          <w:szCs w:val="20"/>
          <w:lang w:eastAsia="ru-RU"/>
        </w:rPr>
        <w:t xml:space="preserve"> </w:t>
      </w:r>
      <w:r w:rsidRPr="00483561">
        <w:rPr>
          <w:rFonts w:ascii="Verdana" w:hAnsi="Verdana" w:cs="Arial"/>
          <w:color w:val="313131"/>
          <w:sz w:val="20"/>
          <w:szCs w:val="20"/>
          <w:lang w:eastAsia="ru-RU"/>
        </w:rPr>
        <w:t xml:space="preserve">62377547, </w:t>
      </w:r>
      <w:hyperlink r:id="rId52" w:history="1">
        <w:r w:rsidRPr="00483561">
          <w:rPr>
            <w:rFonts w:ascii="Verdana" w:hAnsi="Verdana" w:cs="OpenSans-Regular"/>
            <w:color w:val="000000"/>
            <w:sz w:val="20"/>
            <w:szCs w:val="20"/>
          </w:rPr>
          <w:t>fortkmngos@inbox.ru</w:t>
        </w:r>
      </w:hyperlink>
      <w:r w:rsidRPr="00483561">
        <w:rPr>
          <w:rFonts w:ascii="Verdana" w:hAnsi="Verdana" w:cs="OpenSans-Regular"/>
          <w:color w:val="000000"/>
          <w:sz w:val="20"/>
          <w:szCs w:val="20"/>
        </w:rPr>
        <w:t xml:space="preserve"> </w:t>
      </w:r>
    </w:p>
    <w:p w14:paraId="097453D6" w14:textId="49D6E6D6" w:rsidR="0073174B" w:rsidRPr="00A66DB3" w:rsidRDefault="0073174B" w:rsidP="0073174B">
      <w:pPr>
        <w:pStyle w:val="ad"/>
        <w:numPr>
          <w:ilvl w:val="0"/>
          <w:numId w:val="19"/>
        </w:numPr>
        <w:autoSpaceDE w:val="0"/>
        <w:autoSpaceDN w:val="0"/>
        <w:adjustRightInd w:val="0"/>
        <w:rPr>
          <w:rFonts w:ascii="Verdana" w:hAnsi="Verdana" w:cs="OpenSans-Regular"/>
          <w:color w:val="000000"/>
          <w:sz w:val="20"/>
          <w:szCs w:val="20"/>
        </w:rPr>
      </w:pPr>
      <w:r w:rsidRPr="00483561">
        <w:rPr>
          <w:rFonts w:ascii="Verdana" w:hAnsi="Verdana" w:cs="OpenSans-Regular"/>
          <w:color w:val="000000"/>
          <w:sz w:val="20"/>
          <w:szCs w:val="20"/>
        </w:rPr>
        <w:t xml:space="preserve">Uzbekistan: </w:t>
      </w:r>
      <w:proofErr w:type="spellStart"/>
      <w:r w:rsidRPr="00483561">
        <w:rPr>
          <w:rFonts w:ascii="Verdana" w:hAnsi="Verdana" w:cs="OpenSans-Regular"/>
          <w:color w:val="000000"/>
          <w:sz w:val="20"/>
          <w:szCs w:val="20"/>
        </w:rPr>
        <w:t>Aleksandr</w:t>
      </w:r>
      <w:proofErr w:type="spellEnd"/>
      <w:r w:rsidRPr="00483561">
        <w:rPr>
          <w:rFonts w:ascii="Verdana" w:hAnsi="Verdana" w:cs="OpenSans-Regular"/>
          <w:color w:val="000000"/>
          <w:sz w:val="20"/>
          <w:szCs w:val="20"/>
        </w:rPr>
        <w:t xml:space="preserve"> </w:t>
      </w:r>
      <w:proofErr w:type="spellStart"/>
      <w:r w:rsidRPr="00483561">
        <w:rPr>
          <w:rFonts w:ascii="Verdana" w:hAnsi="Verdana" w:cs="OpenSans-Regular"/>
          <w:color w:val="000000"/>
          <w:sz w:val="20"/>
          <w:szCs w:val="20"/>
        </w:rPr>
        <w:t>Grigoriants</w:t>
      </w:r>
      <w:proofErr w:type="spellEnd"/>
      <w:r w:rsidRPr="00483561">
        <w:rPr>
          <w:rFonts w:ascii="Verdana" w:hAnsi="Verdana" w:cs="OpenSans-Regular"/>
          <w:color w:val="000000"/>
          <w:sz w:val="20"/>
          <w:szCs w:val="20"/>
        </w:rPr>
        <w:t>,</w:t>
      </w:r>
      <w:r w:rsidR="00483561">
        <w:rPr>
          <w:rFonts w:ascii="Verdana" w:hAnsi="Verdana" w:cs="OpenSans-Regular"/>
          <w:color w:val="000000"/>
          <w:sz w:val="20"/>
          <w:szCs w:val="20"/>
        </w:rPr>
        <w:t xml:space="preserve"> </w:t>
      </w:r>
      <w:r w:rsidRPr="00483561">
        <w:rPr>
          <w:rFonts w:ascii="Verdana" w:hAnsi="Verdana" w:cs="Arial"/>
          <w:color w:val="313131"/>
          <w:sz w:val="20"/>
          <w:szCs w:val="20"/>
          <w:lang w:eastAsia="ru-RU"/>
        </w:rPr>
        <w:t xml:space="preserve">+998 931843392, </w:t>
      </w:r>
      <w:r w:rsidRPr="00483561">
        <w:rPr>
          <w:rFonts w:ascii="Verdana" w:hAnsi="Verdana" w:cs="OpenSans-Regular"/>
          <w:color w:val="000000"/>
          <w:sz w:val="20"/>
          <w:szCs w:val="20"/>
        </w:rPr>
        <w:t>a.gri</w:t>
      </w:r>
      <w:r w:rsidRPr="00A66DB3">
        <w:rPr>
          <w:rFonts w:ascii="Verdana" w:hAnsi="Verdana" w:cs="OpenSans-Regular"/>
          <w:color w:val="000000"/>
          <w:sz w:val="20"/>
          <w:szCs w:val="20"/>
        </w:rPr>
        <w:t>gor50@mail.ru</w:t>
      </w:r>
    </w:p>
    <w:p w14:paraId="4EC0E71F" w14:textId="77777777" w:rsidR="0073174B" w:rsidRPr="0087047A" w:rsidRDefault="0073174B" w:rsidP="0073174B">
      <w:pPr>
        <w:autoSpaceDE w:val="0"/>
        <w:autoSpaceDN w:val="0"/>
        <w:adjustRightInd w:val="0"/>
        <w:rPr>
          <w:rFonts w:ascii="Verdana" w:hAnsi="Verdana" w:cs="OpenSans-Regular"/>
          <w:color w:val="000000"/>
          <w:sz w:val="20"/>
          <w:szCs w:val="20"/>
          <w:lang w:val="en-US"/>
        </w:rPr>
      </w:pPr>
    </w:p>
    <w:p w14:paraId="55203E6B" w14:textId="16CD70EE" w:rsidR="00E323C4" w:rsidRPr="0073174B" w:rsidRDefault="00E323C4" w:rsidP="00507030">
      <w:pPr>
        <w:autoSpaceDE w:val="0"/>
        <w:autoSpaceDN w:val="0"/>
        <w:adjustRightInd w:val="0"/>
        <w:rPr>
          <w:rFonts w:ascii="Verdana" w:hAnsi="Verdana" w:cs="OpenSans-Regular"/>
          <w:color w:val="000000"/>
          <w:sz w:val="20"/>
          <w:szCs w:val="18"/>
          <w:lang w:val="en-US"/>
        </w:rPr>
      </w:pPr>
    </w:p>
    <w:sectPr w:rsidR="00E323C4" w:rsidRPr="0073174B" w:rsidSect="001140C1">
      <w:footerReference w:type="default" r:id="rId53"/>
      <w:headerReference w:type="first" r:id="rId54"/>
      <w:footerReference w:type="first" r:id="rId55"/>
      <w:pgSz w:w="11906" w:h="16838"/>
      <w:pgMar w:top="1134" w:right="1701" w:bottom="1134"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588E5" w14:textId="77777777" w:rsidR="006C52BF" w:rsidRDefault="006C52BF" w:rsidP="008E209C">
      <w:r>
        <w:separator/>
      </w:r>
    </w:p>
  </w:endnote>
  <w:endnote w:type="continuationSeparator" w:id="0">
    <w:p w14:paraId="042CE1C1" w14:textId="77777777" w:rsidR="006C52BF" w:rsidRDefault="006C52BF" w:rsidP="008E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aramond">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OpenSans-Regula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44830"/>
      <w:docPartObj>
        <w:docPartGallery w:val="Page Numbers (Bottom of Page)"/>
        <w:docPartUnique/>
      </w:docPartObj>
    </w:sdtPr>
    <w:sdtEndPr>
      <w:rPr>
        <w:noProof/>
      </w:rPr>
    </w:sdtEndPr>
    <w:sdtContent>
      <w:p w14:paraId="56F945A3" w14:textId="72A1A158" w:rsidR="00871C86" w:rsidRDefault="00871C86">
        <w:pPr>
          <w:pStyle w:val="a5"/>
          <w:jc w:val="right"/>
        </w:pPr>
        <w:r>
          <w:fldChar w:fldCharType="begin"/>
        </w:r>
        <w:r>
          <w:instrText xml:space="preserve"> PAGE   \* MERGEFORMAT </w:instrText>
        </w:r>
        <w:r>
          <w:fldChar w:fldCharType="separate"/>
        </w:r>
        <w:r w:rsidR="0050777E">
          <w:rPr>
            <w:noProof/>
          </w:rPr>
          <w:t>5</w:t>
        </w:r>
        <w:r>
          <w:rPr>
            <w:noProof/>
          </w:rPr>
          <w:fldChar w:fldCharType="end"/>
        </w:r>
      </w:p>
    </w:sdtContent>
  </w:sdt>
  <w:p w14:paraId="256DCC53" w14:textId="77777777" w:rsidR="00871C86" w:rsidRDefault="00871C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079679"/>
      <w:docPartObj>
        <w:docPartGallery w:val="Page Numbers (Bottom of Page)"/>
        <w:docPartUnique/>
      </w:docPartObj>
    </w:sdtPr>
    <w:sdtEndPr>
      <w:rPr>
        <w:noProof/>
      </w:rPr>
    </w:sdtEndPr>
    <w:sdtContent>
      <w:p w14:paraId="6B432C45" w14:textId="768448E2" w:rsidR="005367F0" w:rsidRDefault="005367F0">
        <w:pPr>
          <w:pStyle w:val="a5"/>
          <w:jc w:val="right"/>
        </w:pPr>
        <w:r>
          <w:fldChar w:fldCharType="begin"/>
        </w:r>
        <w:r>
          <w:instrText xml:space="preserve"> PAGE   \* MERGEFORMAT </w:instrText>
        </w:r>
        <w:r>
          <w:fldChar w:fldCharType="separate"/>
        </w:r>
        <w:r w:rsidR="0050777E">
          <w:rPr>
            <w:noProof/>
          </w:rPr>
          <w:t>1</w:t>
        </w:r>
        <w:r>
          <w:rPr>
            <w:noProof/>
          </w:rPr>
          <w:fldChar w:fldCharType="end"/>
        </w:r>
      </w:p>
    </w:sdtContent>
  </w:sdt>
  <w:p w14:paraId="29423049" w14:textId="77777777" w:rsidR="005367F0" w:rsidRDefault="005367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C98FF" w14:textId="77777777" w:rsidR="006C52BF" w:rsidRDefault="006C52BF" w:rsidP="008E209C">
      <w:r>
        <w:separator/>
      </w:r>
    </w:p>
  </w:footnote>
  <w:footnote w:type="continuationSeparator" w:id="0">
    <w:p w14:paraId="2CD2600E" w14:textId="77777777" w:rsidR="006C52BF" w:rsidRDefault="006C52BF" w:rsidP="008E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8AD1D" w14:textId="77777777" w:rsidR="00E323C4" w:rsidRDefault="001300F3">
    <w:pPr>
      <w:pStyle w:val="a3"/>
    </w:pPr>
    <w:r>
      <w:rPr>
        <w:noProof/>
        <w:lang w:val="ru-RU" w:eastAsia="ru-RU"/>
      </w:rPr>
      <w:drawing>
        <wp:anchor distT="0" distB="0" distL="114300" distR="114300" simplePos="0" relativeHeight="251660288" behindDoc="1" locked="0" layoutInCell="1" allowOverlap="1" wp14:anchorId="38402783" wp14:editId="10389220">
          <wp:simplePos x="0" y="0"/>
          <wp:positionH relativeFrom="column">
            <wp:posOffset>-57150</wp:posOffset>
          </wp:positionH>
          <wp:positionV relativeFrom="paragraph">
            <wp:posOffset>-126365</wp:posOffset>
          </wp:positionV>
          <wp:extent cx="1763510" cy="838200"/>
          <wp:effectExtent l="0" t="0" r="825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51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5FA34" w14:textId="77777777" w:rsidR="00E323C4" w:rsidRDefault="00E323C4">
    <w:pPr>
      <w:pStyle w:val="a3"/>
    </w:pPr>
  </w:p>
  <w:p w14:paraId="3E4C9527" w14:textId="77777777" w:rsidR="00E323C4" w:rsidRDefault="00E323C4">
    <w:pPr>
      <w:pStyle w:val="a3"/>
    </w:pPr>
  </w:p>
  <w:p w14:paraId="1B02C12D" w14:textId="77777777" w:rsidR="00E323C4" w:rsidRDefault="00E323C4">
    <w:pPr>
      <w:pStyle w:val="a3"/>
    </w:pPr>
  </w:p>
  <w:p w14:paraId="53B9A42D" w14:textId="77777777" w:rsidR="00E323C4" w:rsidRDefault="00E323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A"/>
    <w:multiLevelType w:val="hybridMultilevel"/>
    <w:tmpl w:val="36C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25776"/>
    <w:multiLevelType w:val="hybridMultilevel"/>
    <w:tmpl w:val="1BC8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227B4"/>
    <w:multiLevelType w:val="multilevel"/>
    <w:tmpl w:val="D850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55B30"/>
    <w:multiLevelType w:val="hybridMultilevel"/>
    <w:tmpl w:val="2BD0153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21541D"/>
    <w:multiLevelType w:val="hybridMultilevel"/>
    <w:tmpl w:val="32F2F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83F05"/>
    <w:multiLevelType w:val="multilevel"/>
    <w:tmpl w:val="B95688D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2586E"/>
    <w:multiLevelType w:val="hybridMultilevel"/>
    <w:tmpl w:val="66A41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6F0BB6"/>
    <w:multiLevelType w:val="multilevel"/>
    <w:tmpl w:val="D152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7D1758"/>
    <w:multiLevelType w:val="hybridMultilevel"/>
    <w:tmpl w:val="61E06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AF159F"/>
    <w:multiLevelType w:val="hybridMultilevel"/>
    <w:tmpl w:val="39AC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E4CC5"/>
    <w:multiLevelType w:val="hybridMultilevel"/>
    <w:tmpl w:val="CA801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211ABD"/>
    <w:multiLevelType w:val="hybridMultilevel"/>
    <w:tmpl w:val="0CB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91B42"/>
    <w:multiLevelType w:val="hybridMultilevel"/>
    <w:tmpl w:val="E6C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191DF0"/>
    <w:multiLevelType w:val="multilevel"/>
    <w:tmpl w:val="5D02A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FA34EF"/>
    <w:multiLevelType w:val="hybridMultilevel"/>
    <w:tmpl w:val="F6F6E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1B27F1"/>
    <w:multiLevelType w:val="hybridMultilevel"/>
    <w:tmpl w:val="1D48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861C2D"/>
    <w:multiLevelType w:val="multilevel"/>
    <w:tmpl w:val="4AF0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DD2084"/>
    <w:multiLevelType w:val="hybridMultilevel"/>
    <w:tmpl w:val="5172F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12"/>
  </w:num>
  <w:num w:numId="5">
    <w:abstractNumId w:val="4"/>
  </w:num>
  <w:num w:numId="6">
    <w:abstractNumId w:val="17"/>
  </w:num>
  <w:num w:numId="7">
    <w:abstractNumId w:val="6"/>
  </w:num>
  <w:num w:numId="8">
    <w:abstractNumId w:val="11"/>
  </w:num>
  <w:num w:numId="9">
    <w:abstractNumId w:val="3"/>
  </w:num>
  <w:num w:numId="10">
    <w:abstractNumId w:val="13"/>
  </w:num>
  <w:num w:numId="11">
    <w:abstractNumId w:val="5"/>
  </w:num>
  <w:num w:numId="12">
    <w:abstractNumId w:val="8"/>
  </w:num>
  <w:num w:numId="13">
    <w:abstractNumId w:val="14"/>
  </w:num>
  <w:num w:numId="1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5"/>
  </w:num>
  <w:num w:numId="1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lvlOverride w:ilvl="0">
      <w:lvl w:ilvl="0">
        <w:numFmt w:val="bullet"/>
        <w:lvlText w:val=""/>
        <w:lvlJc w:val="left"/>
        <w:pPr>
          <w:tabs>
            <w:tab w:val="num" w:pos="1080"/>
          </w:tabs>
          <w:ind w:left="1080" w:hanging="360"/>
        </w:pPr>
        <w:rPr>
          <w:rFonts w:ascii="Wingdings" w:hAnsi="Wingdings" w:hint="default"/>
          <w:sz w:val="20"/>
        </w:rPr>
      </w:lvl>
    </w:lvlOverride>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2A"/>
    <w:rsid w:val="00017110"/>
    <w:rsid w:val="000729A8"/>
    <w:rsid w:val="00094359"/>
    <w:rsid w:val="000C2EFE"/>
    <w:rsid w:val="00111381"/>
    <w:rsid w:val="001140C1"/>
    <w:rsid w:val="0012010E"/>
    <w:rsid w:val="001300F3"/>
    <w:rsid w:val="00142559"/>
    <w:rsid w:val="00153368"/>
    <w:rsid w:val="001604AD"/>
    <w:rsid w:val="001631B7"/>
    <w:rsid w:val="00181B9F"/>
    <w:rsid w:val="001A3477"/>
    <w:rsid w:val="001A398F"/>
    <w:rsid w:val="001C4115"/>
    <w:rsid w:val="001D4CBF"/>
    <w:rsid w:val="002008B0"/>
    <w:rsid w:val="00240147"/>
    <w:rsid w:val="00241679"/>
    <w:rsid w:val="00243C50"/>
    <w:rsid w:val="00254904"/>
    <w:rsid w:val="00267E56"/>
    <w:rsid w:val="002964DF"/>
    <w:rsid w:val="002B2FBF"/>
    <w:rsid w:val="00300F2D"/>
    <w:rsid w:val="003123BE"/>
    <w:rsid w:val="00317B11"/>
    <w:rsid w:val="00337E17"/>
    <w:rsid w:val="00341604"/>
    <w:rsid w:val="003673D9"/>
    <w:rsid w:val="003A0C48"/>
    <w:rsid w:val="003B280D"/>
    <w:rsid w:val="003B57D7"/>
    <w:rsid w:val="003B6F76"/>
    <w:rsid w:val="003D3903"/>
    <w:rsid w:val="003E1B39"/>
    <w:rsid w:val="0040753C"/>
    <w:rsid w:val="004145A3"/>
    <w:rsid w:val="00427DDB"/>
    <w:rsid w:val="0043145C"/>
    <w:rsid w:val="0044560D"/>
    <w:rsid w:val="0045232A"/>
    <w:rsid w:val="004540DC"/>
    <w:rsid w:val="00454FC9"/>
    <w:rsid w:val="00464EE7"/>
    <w:rsid w:val="00470082"/>
    <w:rsid w:val="00483561"/>
    <w:rsid w:val="004A6919"/>
    <w:rsid w:val="004B0341"/>
    <w:rsid w:val="004B7649"/>
    <w:rsid w:val="004F08A8"/>
    <w:rsid w:val="004F639B"/>
    <w:rsid w:val="00507030"/>
    <w:rsid w:val="0050777E"/>
    <w:rsid w:val="005367F0"/>
    <w:rsid w:val="00542477"/>
    <w:rsid w:val="00551F8A"/>
    <w:rsid w:val="00566F72"/>
    <w:rsid w:val="00572AC9"/>
    <w:rsid w:val="00596821"/>
    <w:rsid w:val="00596CF1"/>
    <w:rsid w:val="005C500D"/>
    <w:rsid w:val="005D169B"/>
    <w:rsid w:val="00611355"/>
    <w:rsid w:val="00616ACC"/>
    <w:rsid w:val="0067066E"/>
    <w:rsid w:val="00673F8F"/>
    <w:rsid w:val="00683091"/>
    <w:rsid w:val="006A6221"/>
    <w:rsid w:val="006C52BF"/>
    <w:rsid w:val="006F36C0"/>
    <w:rsid w:val="00711068"/>
    <w:rsid w:val="007132F2"/>
    <w:rsid w:val="007251BA"/>
    <w:rsid w:val="00727151"/>
    <w:rsid w:val="0073174B"/>
    <w:rsid w:val="00741D56"/>
    <w:rsid w:val="0075771F"/>
    <w:rsid w:val="007B1B8C"/>
    <w:rsid w:val="007D5092"/>
    <w:rsid w:val="007E3A83"/>
    <w:rsid w:val="007E6FCA"/>
    <w:rsid w:val="007F2254"/>
    <w:rsid w:val="00801C56"/>
    <w:rsid w:val="008153AC"/>
    <w:rsid w:val="00834C5E"/>
    <w:rsid w:val="00836484"/>
    <w:rsid w:val="008570B3"/>
    <w:rsid w:val="0087047A"/>
    <w:rsid w:val="00871C86"/>
    <w:rsid w:val="00872269"/>
    <w:rsid w:val="008A5897"/>
    <w:rsid w:val="008A678C"/>
    <w:rsid w:val="008C2993"/>
    <w:rsid w:val="008E209C"/>
    <w:rsid w:val="008E73E7"/>
    <w:rsid w:val="008F3931"/>
    <w:rsid w:val="00910958"/>
    <w:rsid w:val="00911E22"/>
    <w:rsid w:val="00951836"/>
    <w:rsid w:val="00955FA5"/>
    <w:rsid w:val="00990CED"/>
    <w:rsid w:val="009C0E30"/>
    <w:rsid w:val="009E5FC8"/>
    <w:rsid w:val="00A13558"/>
    <w:rsid w:val="00A3119E"/>
    <w:rsid w:val="00A57416"/>
    <w:rsid w:val="00A66DB3"/>
    <w:rsid w:val="00A8724D"/>
    <w:rsid w:val="00AA6796"/>
    <w:rsid w:val="00AC5EF7"/>
    <w:rsid w:val="00AD1A86"/>
    <w:rsid w:val="00AF5E7A"/>
    <w:rsid w:val="00B22B07"/>
    <w:rsid w:val="00B25313"/>
    <w:rsid w:val="00B3020D"/>
    <w:rsid w:val="00B30F50"/>
    <w:rsid w:val="00B70253"/>
    <w:rsid w:val="00B86D0B"/>
    <w:rsid w:val="00B95AC4"/>
    <w:rsid w:val="00BA4DAE"/>
    <w:rsid w:val="00BB77AB"/>
    <w:rsid w:val="00BD50A4"/>
    <w:rsid w:val="00BD79AB"/>
    <w:rsid w:val="00C20DA6"/>
    <w:rsid w:val="00C31A25"/>
    <w:rsid w:val="00C31DCA"/>
    <w:rsid w:val="00C47ACD"/>
    <w:rsid w:val="00C52491"/>
    <w:rsid w:val="00C92ED0"/>
    <w:rsid w:val="00C97015"/>
    <w:rsid w:val="00CA04B6"/>
    <w:rsid w:val="00CA351C"/>
    <w:rsid w:val="00CC0318"/>
    <w:rsid w:val="00CC3087"/>
    <w:rsid w:val="00CD25C7"/>
    <w:rsid w:val="00D41488"/>
    <w:rsid w:val="00D62416"/>
    <w:rsid w:val="00D9115F"/>
    <w:rsid w:val="00D961DA"/>
    <w:rsid w:val="00D97DB4"/>
    <w:rsid w:val="00DA0FC9"/>
    <w:rsid w:val="00DA4A83"/>
    <w:rsid w:val="00DA5B42"/>
    <w:rsid w:val="00DA7D6D"/>
    <w:rsid w:val="00E1115A"/>
    <w:rsid w:val="00E150D0"/>
    <w:rsid w:val="00E323C4"/>
    <w:rsid w:val="00E35B93"/>
    <w:rsid w:val="00E5081F"/>
    <w:rsid w:val="00E753B8"/>
    <w:rsid w:val="00E854B0"/>
    <w:rsid w:val="00EA6FAE"/>
    <w:rsid w:val="00EB6506"/>
    <w:rsid w:val="00ED4EFC"/>
    <w:rsid w:val="00ED7A1D"/>
    <w:rsid w:val="00F9713F"/>
    <w:rsid w:val="00FB16FD"/>
    <w:rsid w:val="00FB46B0"/>
    <w:rsid w:val="00FB7C1B"/>
    <w:rsid w:val="00FC367D"/>
    <w:rsid w:val="00FE0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6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3C4"/>
    <w:pPr>
      <w:widowControl w:val="0"/>
      <w:suppressAutoHyphens/>
      <w:spacing w:after="0" w:line="240" w:lineRule="auto"/>
    </w:pPr>
    <w:rPr>
      <w:rFonts w:ascii="AGaramond" w:eastAsia="Times New Roman" w:hAnsi="AGaramond" w:cs="Times New Roman"/>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9C"/>
    <w:pPr>
      <w:tabs>
        <w:tab w:val="center" w:pos="4677"/>
        <w:tab w:val="right" w:pos="9355"/>
      </w:tabs>
    </w:pPr>
  </w:style>
  <w:style w:type="character" w:customStyle="1" w:styleId="a4">
    <w:name w:val="Верхний колонтитул Знак"/>
    <w:basedOn w:val="a0"/>
    <w:link w:val="a3"/>
    <w:uiPriority w:val="99"/>
    <w:rsid w:val="008E209C"/>
  </w:style>
  <w:style w:type="paragraph" w:styleId="a5">
    <w:name w:val="footer"/>
    <w:basedOn w:val="a"/>
    <w:link w:val="a6"/>
    <w:uiPriority w:val="99"/>
    <w:unhideWhenUsed/>
    <w:rsid w:val="008E209C"/>
    <w:pPr>
      <w:tabs>
        <w:tab w:val="center" w:pos="4677"/>
        <w:tab w:val="right" w:pos="9355"/>
      </w:tabs>
    </w:pPr>
  </w:style>
  <w:style w:type="character" w:customStyle="1" w:styleId="a6">
    <w:name w:val="Нижний колонтитул Знак"/>
    <w:basedOn w:val="a0"/>
    <w:link w:val="a5"/>
    <w:uiPriority w:val="99"/>
    <w:rsid w:val="008E209C"/>
  </w:style>
  <w:style w:type="character" w:styleId="a7">
    <w:name w:val="Hyperlink"/>
    <w:basedOn w:val="a0"/>
    <w:uiPriority w:val="99"/>
    <w:unhideWhenUsed/>
    <w:rsid w:val="00FB16FD"/>
    <w:rPr>
      <w:color w:val="0000FF"/>
      <w:u w:val="single"/>
    </w:rPr>
  </w:style>
  <w:style w:type="paragraph" w:styleId="a8">
    <w:name w:val="footnote text"/>
    <w:basedOn w:val="a"/>
    <w:link w:val="a9"/>
    <w:uiPriority w:val="99"/>
    <w:semiHidden/>
    <w:unhideWhenUsed/>
    <w:rsid w:val="00B30F50"/>
    <w:rPr>
      <w:sz w:val="20"/>
      <w:szCs w:val="20"/>
    </w:rPr>
  </w:style>
  <w:style w:type="character" w:customStyle="1" w:styleId="a9">
    <w:name w:val="Текст сноски Знак"/>
    <w:basedOn w:val="a0"/>
    <w:link w:val="a8"/>
    <w:uiPriority w:val="99"/>
    <w:semiHidden/>
    <w:rsid w:val="00B30F50"/>
    <w:rPr>
      <w:sz w:val="20"/>
      <w:szCs w:val="20"/>
    </w:rPr>
  </w:style>
  <w:style w:type="character" w:styleId="aa">
    <w:name w:val="footnote reference"/>
    <w:basedOn w:val="a0"/>
    <w:uiPriority w:val="99"/>
    <w:semiHidden/>
    <w:unhideWhenUsed/>
    <w:rsid w:val="00B30F50"/>
    <w:rPr>
      <w:vertAlign w:val="superscript"/>
    </w:rPr>
  </w:style>
  <w:style w:type="paragraph" w:styleId="ab">
    <w:name w:val="Balloon Text"/>
    <w:basedOn w:val="a"/>
    <w:link w:val="ac"/>
    <w:uiPriority w:val="99"/>
    <w:semiHidden/>
    <w:unhideWhenUsed/>
    <w:rsid w:val="00611355"/>
    <w:rPr>
      <w:rFonts w:ascii="Segoe UI" w:hAnsi="Segoe UI" w:cs="Segoe UI"/>
      <w:sz w:val="18"/>
      <w:szCs w:val="18"/>
    </w:rPr>
  </w:style>
  <w:style w:type="character" w:customStyle="1" w:styleId="ac">
    <w:name w:val="Текст выноски Знак"/>
    <w:basedOn w:val="a0"/>
    <w:link w:val="ab"/>
    <w:uiPriority w:val="99"/>
    <w:semiHidden/>
    <w:rsid w:val="00611355"/>
    <w:rPr>
      <w:rFonts w:ascii="Segoe UI" w:hAnsi="Segoe UI" w:cs="Segoe UI"/>
      <w:sz w:val="18"/>
      <w:szCs w:val="18"/>
    </w:rPr>
  </w:style>
  <w:style w:type="paragraph" w:styleId="ad">
    <w:name w:val="List Paragraph"/>
    <w:aliases w:val="Numbered paragraph,List Paragraph1,Paragraphe de liste1,References,FIDA liste"/>
    <w:basedOn w:val="a"/>
    <w:link w:val="ae"/>
    <w:uiPriority w:val="34"/>
    <w:qFormat/>
    <w:rsid w:val="00E323C4"/>
    <w:pPr>
      <w:widowControl/>
      <w:suppressAutoHyphens w:val="0"/>
      <w:ind w:left="720"/>
      <w:contextualSpacing/>
    </w:pPr>
    <w:rPr>
      <w:rFonts w:ascii="Times New Roman" w:hAnsi="Times New Roman"/>
      <w:sz w:val="24"/>
      <w:lang w:val="en-US" w:eastAsia="en-US"/>
    </w:rPr>
  </w:style>
  <w:style w:type="character" w:customStyle="1" w:styleId="ae">
    <w:name w:val="Абзац списка Знак"/>
    <w:aliases w:val="Numbered paragraph Знак,List Paragraph1 Знак,Paragraphe de liste1 Знак,References Знак,FIDA liste Знак"/>
    <w:basedOn w:val="a0"/>
    <w:link w:val="ad"/>
    <w:uiPriority w:val="34"/>
    <w:rsid w:val="00E323C4"/>
    <w:rPr>
      <w:rFonts w:ascii="Times New Roman" w:eastAsia="Times New Roman" w:hAnsi="Times New Roman" w:cs="Times New Roman"/>
      <w:sz w:val="24"/>
      <w:szCs w:val="24"/>
      <w:lang w:val="en-US"/>
    </w:rPr>
  </w:style>
  <w:style w:type="paragraph" w:styleId="af">
    <w:name w:val="No Spacing"/>
    <w:uiPriority w:val="1"/>
    <w:qFormat/>
    <w:rsid w:val="00E323C4"/>
    <w:pPr>
      <w:spacing w:after="0" w:line="240" w:lineRule="auto"/>
    </w:pPr>
    <w:rPr>
      <w:lang w:val="en-US"/>
    </w:rPr>
  </w:style>
  <w:style w:type="character" w:styleId="af0">
    <w:name w:val="Strong"/>
    <w:basedOn w:val="a0"/>
    <w:uiPriority w:val="22"/>
    <w:qFormat/>
    <w:rsid w:val="00E323C4"/>
    <w:rPr>
      <w:b/>
      <w:bCs/>
    </w:rPr>
  </w:style>
  <w:style w:type="paragraph" w:customStyle="1" w:styleId="Default">
    <w:name w:val="Default"/>
    <w:rsid w:val="002B2FBF"/>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a0"/>
    <w:uiPriority w:val="99"/>
    <w:semiHidden/>
    <w:unhideWhenUsed/>
    <w:rsid w:val="00871C86"/>
    <w:rPr>
      <w:color w:val="605E5C"/>
      <w:shd w:val="clear" w:color="auto" w:fill="E1DFDD"/>
    </w:rPr>
  </w:style>
  <w:style w:type="character" w:styleId="af1">
    <w:name w:val="FollowedHyperlink"/>
    <w:basedOn w:val="a0"/>
    <w:uiPriority w:val="99"/>
    <w:semiHidden/>
    <w:unhideWhenUsed/>
    <w:rsid w:val="0025490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3C4"/>
    <w:pPr>
      <w:widowControl w:val="0"/>
      <w:suppressAutoHyphens/>
      <w:spacing w:after="0" w:line="240" w:lineRule="auto"/>
    </w:pPr>
    <w:rPr>
      <w:rFonts w:ascii="AGaramond" w:eastAsia="Times New Roman" w:hAnsi="AGaramond" w:cs="Times New Roman"/>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9C"/>
    <w:pPr>
      <w:tabs>
        <w:tab w:val="center" w:pos="4677"/>
        <w:tab w:val="right" w:pos="9355"/>
      </w:tabs>
    </w:pPr>
  </w:style>
  <w:style w:type="character" w:customStyle="1" w:styleId="a4">
    <w:name w:val="Верхний колонтитул Знак"/>
    <w:basedOn w:val="a0"/>
    <w:link w:val="a3"/>
    <w:uiPriority w:val="99"/>
    <w:rsid w:val="008E209C"/>
  </w:style>
  <w:style w:type="paragraph" w:styleId="a5">
    <w:name w:val="footer"/>
    <w:basedOn w:val="a"/>
    <w:link w:val="a6"/>
    <w:uiPriority w:val="99"/>
    <w:unhideWhenUsed/>
    <w:rsid w:val="008E209C"/>
    <w:pPr>
      <w:tabs>
        <w:tab w:val="center" w:pos="4677"/>
        <w:tab w:val="right" w:pos="9355"/>
      </w:tabs>
    </w:pPr>
  </w:style>
  <w:style w:type="character" w:customStyle="1" w:styleId="a6">
    <w:name w:val="Нижний колонтитул Знак"/>
    <w:basedOn w:val="a0"/>
    <w:link w:val="a5"/>
    <w:uiPriority w:val="99"/>
    <w:rsid w:val="008E209C"/>
  </w:style>
  <w:style w:type="character" w:styleId="a7">
    <w:name w:val="Hyperlink"/>
    <w:basedOn w:val="a0"/>
    <w:uiPriority w:val="99"/>
    <w:unhideWhenUsed/>
    <w:rsid w:val="00FB16FD"/>
    <w:rPr>
      <w:color w:val="0000FF"/>
      <w:u w:val="single"/>
    </w:rPr>
  </w:style>
  <w:style w:type="paragraph" w:styleId="a8">
    <w:name w:val="footnote text"/>
    <w:basedOn w:val="a"/>
    <w:link w:val="a9"/>
    <w:uiPriority w:val="99"/>
    <w:semiHidden/>
    <w:unhideWhenUsed/>
    <w:rsid w:val="00B30F50"/>
    <w:rPr>
      <w:sz w:val="20"/>
      <w:szCs w:val="20"/>
    </w:rPr>
  </w:style>
  <w:style w:type="character" w:customStyle="1" w:styleId="a9">
    <w:name w:val="Текст сноски Знак"/>
    <w:basedOn w:val="a0"/>
    <w:link w:val="a8"/>
    <w:uiPriority w:val="99"/>
    <w:semiHidden/>
    <w:rsid w:val="00B30F50"/>
    <w:rPr>
      <w:sz w:val="20"/>
      <w:szCs w:val="20"/>
    </w:rPr>
  </w:style>
  <w:style w:type="character" w:styleId="aa">
    <w:name w:val="footnote reference"/>
    <w:basedOn w:val="a0"/>
    <w:uiPriority w:val="99"/>
    <w:semiHidden/>
    <w:unhideWhenUsed/>
    <w:rsid w:val="00B30F50"/>
    <w:rPr>
      <w:vertAlign w:val="superscript"/>
    </w:rPr>
  </w:style>
  <w:style w:type="paragraph" w:styleId="ab">
    <w:name w:val="Balloon Text"/>
    <w:basedOn w:val="a"/>
    <w:link w:val="ac"/>
    <w:uiPriority w:val="99"/>
    <w:semiHidden/>
    <w:unhideWhenUsed/>
    <w:rsid w:val="00611355"/>
    <w:rPr>
      <w:rFonts w:ascii="Segoe UI" w:hAnsi="Segoe UI" w:cs="Segoe UI"/>
      <w:sz w:val="18"/>
      <w:szCs w:val="18"/>
    </w:rPr>
  </w:style>
  <w:style w:type="character" w:customStyle="1" w:styleId="ac">
    <w:name w:val="Текст выноски Знак"/>
    <w:basedOn w:val="a0"/>
    <w:link w:val="ab"/>
    <w:uiPriority w:val="99"/>
    <w:semiHidden/>
    <w:rsid w:val="00611355"/>
    <w:rPr>
      <w:rFonts w:ascii="Segoe UI" w:hAnsi="Segoe UI" w:cs="Segoe UI"/>
      <w:sz w:val="18"/>
      <w:szCs w:val="18"/>
    </w:rPr>
  </w:style>
  <w:style w:type="paragraph" w:styleId="ad">
    <w:name w:val="List Paragraph"/>
    <w:aliases w:val="Numbered paragraph,List Paragraph1,Paragraphe de liste1,References,FIDA liste"/>
    <w:basedOn w:val="a"/>
    <w:link w:val="ae"/>
    <w:uiPriority w:val="34"/>
    <w:qFormat/>
    <w:rsid w:val="00E323C4"/>
    <w:pPr>
      <w:widowControl/>
      <w:suppressAutoHyphens w:val="0"/>
      <w:ind w:left="720"/>
      <w:contextualSpacing/>
    </w:pPr>
    <w:rPr>
      <w:rFonts w:ascii="Times New Roman" w:hAnsi="Times New Roman"/>
      <w:sz w:val="24"/>
      <w:lang w:val="en-US" w:eastAsia="en-US"/>
    </w:rPr>
  </w:style>
  <w:style w:type="character" w:customStyle="1" w:styleId="ae">
    <w:name w:val="Абзац списка Знак"/>
    <w:aliases w:val="Numbered paragraph Знак,List Paragraph1 Знак,Paragraphe de liste1 Знак,References Знак,FIDA liste Знак"/>
    <w:basedOn w:val="a0"/>
    <w:link w:val="ad"/>
    <w:uiPriority w:val="34"/>
    <w:rsid w:val="00E323C4"/>
    <w:rPr>
      <w:rFonts w:ascii="Times New Roman" w:eastAsia="Times New Roman" w:hAnsi="Times New Roman" w:cs="Times New Roman"/>
      <w:sz w:val="24"/>
      <w:szCs w:val="24"/>
      <w:lang w:val="en-US"/>
    </w:rPr>
  </w:style>
  <w:style w:type="paragraph" w:styleId="af">
    <w:name w:val="No Spacing"/>
    <w:uiPriority w:val="1"/>
    <w:qFormat/>
    <w:rsid w:val="00E323C4"/>
    <w:pPr>
      <w:spacing w:after="0" w:line="240" w:lineRule="auto"/>
    </w:pPr>
    <w:rPr>
      <w:lang w:val="en-US"/>
    </w:rPr>
  </w:style>
  <w:style w:type="character" w:styleId="af0">
    <w:name w:val="Strong"/>
    <w:basedOn w:val="a0"/>
    <w:uiPriority w:val="22"/>
    <w:qFormat/>
    <w:rsid w:val="00E323C4"/>
    <w:rPr>
      <w:b/>
      <w:bCs/>
    </w:rPr>
  </w:style>
  <w:style w:type="paragraph" w:customStyle="1" w:styleId="Default">
    <w:name w:val="Default"/>
    <w:rsid w:val="002B2FBF"/>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a0"/>
    <w:uiPriority w:val="99"/>
    <w:semiHidden/>
    <w:unhideWhenUsed/>
    <w:rsid w:val="00871C86"/>
    <w:rPr>
      <w:color w:val="605E5C"/>
      <w:shd w:val="clear" w:color="auto" w:fill="E1DFDD"/>
    </w:rPr>
  </w:style>
  <w:style w:type="character" w:styleId="af1">
    <w:name w:val="FollowedHyperlink"/>
    <w:basedOn w:val="a0"/>
    <w:uiPriority w:val="99"/>
    <w:semiHidden/>
    <w:unhideWhenUsed/>
    <w:rsid w:val="002549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0772">
      <w:bodyDiv w:val="1"/>
      <w:marLeft w:val="0"/>
      <w:marRight w:val="0"/>
      <w:marTop w:val="0"/>
      <w:marBottom w:val="0"/>
      <w:divBdr>
        <w:top w:val="none" w:sz="0" w:space="0" w:color="auto"/>
        <w:left w:val="none" w:sz="0" w:space="0" w:color="auto"/>
        <w:bottom w:val="none" w:sz="0" w:space="0" w:color="auto"/>
        <w:right w:val="none" w:sz="0" w:space="0" w:color="auto"/>
      </w:divBdr>
    </w:div>
    <w:div w:id="297151986">
      <w:bodyDiv w:val="1"/>
      <w:marLeft w:val="0"/>
      <w:marRight w:val="0"/>
      <w:marTop w:val="0"/>
      <w:marBottom w:val="0"/>
      <w:divBdr>
        <w:top w:val="none" w:sz="0" w:space="0" w:color="auto"/>
        <w:left w:val="none" w:sz="0" w:space="0" w:color="auto"/>
        <w:bottom w:val="none" w:sz="0" w:space="0" w:color="auto"/>
        <w:right w:val="none" w:sz="0" w:space="0" w:color="auto"/>
      </w:divBdr>
    </w:div>
    <w:div w:id="931276610">
      <w:bodyDiv w:val="1"/>
      <w:marLeft w:val="0"/>
      <w:marRight w:val="0"/>
      <w:marTop w:val="0"/>
      <w:marBottom w:val="0"/>
      <w:divBdr>
        <w:top w:val="none" w:sz="0" w:space="0" w:color="auto"/>
        <w:left w:val="none" w:sz="0" w:space="0" w:color="auto"/>
        <w:bottom w:val="none" w:sz="0" w:space="0" w:color="auto"/>
        <w:right w:val="none" w:sz="0" w:space="0" w:color="auto"/>
      </w:divBdr>
    </w:div>
    <w:div w:id="934165657">
      <w:bodyDiv w:val="1"/>
      <w:marLeft w:val="0"/>
      <w:marRight w:val="0"/>
      <w:marTop w:val="0"/>
      <w:marBottom w:val="0"/>
      <w:divBdr>
        <w:top w:val="none" w:sz="0" w:space="0" w:color="auto"/>
        <w:left w:val="none" w:sz="0" w:space="0" w:color="auto"/>
        <w:bottom w:val="none" w:sz="0" w:space="0" w:color="auto"/>
        <w:right w:val="none" w:sz="0" w:space="0" w:color="auto"/>
      </w:divBdr>
    </w:div>
    <w:div w:id="1626353998">
      <w:bodyDiv w:val="1"/>
      <w:marLeft w:val="0"/>
      <w:marRight w:val="0"/>
      <w:marTop w:val="0"/>
      <w:marBottom w:val="0"/>
      <w:divBdr>
        <w:top w:val="none" w:sz="0" w:space="0" w:color="auto"/>
        <w:left w:val="none" w:sz="0" w:space="0" w:color="auto"/>
        <w:bottom w:val="none" w:sz="0" w:space="0" w:color="auto"/>
        <w:right w:val="none" w:sz="0" w:space="0" w:color="auto"/>
      </w:divBdr>
    </w:div>
    <w:div w:id="16786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pf.net/our-work/biodiversity-hotspots/mountains-central-asia" TargetMode="External"/><Relationship Id="rId18" Type="http://schemas.openxmlformats.org/officeDocument/2006/relationships/hyperlink" Target="https://www.cepf.net/grants/before-you-apply/safeguards" TargetMode="External"/><Relationship Id="rId26" Type="http://schemas.openxmlformats.org/officeDocument/2006/relationships/hyperlink" Target="mailto:v.lina78@mail.ru" TargetMode="External"/><Relationship Id="rId39" Type="http://schemas.openxmlformats.org/officeDocument/2006/relationships/hyperlink" Target="https://www.cepf.net/sites/default/files/cepf-gender-factsheet.pdf" TargetMode="External"/><Relationship Id="rId21" Type="http://schemas.openxmlformats.org/officeDocument/2006/relationships/hyperlink" Target="https://www.cepf.net/sites/default/files/mountains-central-asia-ecosystem-profile-english.pdf" TargetMode="External"/><Relationship Id="rId34" Type="http://schemas.openxmlformats.org/officeDocument/2006/relationships/hyperlink" Target="https://www.cepf.net/sites/default/files/mountains-central-asia-ecosystem-profile-english.pdf" TargetMode="External"/><Relationship Id="rId42" Type="http://schemas.openxmlformats.org/officeDocument/2006/relationships/hyperlink" Target="http://www.mca.earth" TargetMode="External"/><Relationship Id="rId47" Type="http://schemas.openxmlformats.org/officeDocument/2006/relationships/hyperlink" Target="mailto:tatyana@argonet.org" TargetMode="External"/><Relationship Id="rId50" Type="http://schemas.openxmlformats.org/officeDocument/2006/relationships/hyperlink" Target="mailto:mihey-painter@mail.ru" TargetMode="External"/><Relationship Id="rId55"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www.cepf.net/" TargetMode="External"/><Relationship Id="rId17" Type="http://schemas.openxmlformats.org/officeDocument/2006/relationships/hyperlink" Target="https://www.cepf.net/grants/before-you-apply" TargetMode="External"/><Relationship Id="rId25" Type="http://schemas.openxmlformats.org/officeDocument/2006/relationships/hyperlink" Target="mailto:tatyana@argonet.org" TargetMode="External"/><Relationship Id="rId33" Type="http://schemas.openxmlformats.org/officeDocument/2006/relationships/hyperlink" Target="https://www.mca.earth/files/central_asia_conservation_outcomes_map_english.pdf" TargetMode="External"/><Relationship Id="rId38" Type="http://schemas.openxmlformats.org/officeDocument/2006/relationships/hyperlink" Target="https://www.cepf.net/sites/default/files/cepf-gender-toolkit-2018-en.pdf" TargetMode="External"/><Relationship Id="rId46" Type="http://schemas.openxmlformats.org/officeDocument/2006/relationships/hyperlink" Target="https://www.cepf.net/grants/before-you-apply/life-cycle-of-grant" TargetMode="External"/><Relationship Id="rId2" Type="http://schemas.openxmlformats.org/officeDocument/2006/relationships/customXml" Target="../customXml/item2.xml"/><Relationship Id="rId16" Type="http://schemas.openxmlformats.org/officeDocument/2006/relationships/hyperlink" Target="https://www.cepf.net/grants/eligibility" TargetMode="External"/><Relationship Id="rId20" Type="http://schemas.openxmlformats.org/officeDocument/2006/relationships/hyperlink" Target="https://www.cepf.net/sites/default/files/mountains-central-asia-ecosystem-profile-english.pdf" TargetMode="External"/><Relationship Id="rId29" Type="http://schemas.openxmlformats.org/officeDocument/2006/relationships/hyperlink" Target="mailto:fortkmngos@inbox.ru" TargetMode="External"/><Relationship Id="rId41" Type="http://schemas.openxmlformats.org/officeDocument/2006/relationships/hyperlink" Target="https://www.cepf.net/sites/default/files/cepf-environmental-and-social-management_framework-june-2017.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mca.earth" TargetMode="External"/><Relationship Id="rId32" Type="http://schemas.openxmlformats.org/officeDocument/2006/relationships/hyperlink" Target="file:///D:\Documents%20and%20Settings\drothberg\AppData\Local\Microsoft\Windows\INetCache\Content.Outlook\OAO43X6D\www.mca.earth" TargetMode="External"/><Relationship Id="rId37" Type="http://schemas.openxmlformats.org/officeDocument/2006/relationships/hyperlink" Target="https://www.cepf.net/sites/default/files/mountains-central-asia-ecosystem-profile-summary-russian.pdf" TargetMode="External"/><Relationship Id="rId40" Type="http://schemas.openxmlformats.org/officeDocument/2006/relationships/hyperlink" Target="https://www.cepf.net/grants/before-you-apply/cepf-gender" TargetMode="External"/><Relationship Id="rId45" Type="http://schemas.openxmlformats.org/officeDocument/2006/relationships/hyperlink" Target="https://www.cepf.net/grants/grantee-projects"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ca.earth" TargetMode="External"/><Relationship Id="rId23" Type="http://schemas.openxmlformats.org/officeDocument/2006/relationships/hyperlink" Target="https://www.mca.earth/files/small_grant_budget_template.xlsx" TargetMode="External"/><Relationship Id="rId28" Type="http://schemas.openxmlformats.org/officeDocument/2006/relationships/hyperlink" Target="mailto:shermatov.khisrav@gmail.com" TargetMode="External"/><Relationship Id="rId36" Type="http://schemas.openxmlformats.org/officeDocument/2006/relationships/hyperlink" Target="https://www.cepf.net/sites/default/files/mountains-central-asia-ecosystem-profile-summary-english.pdf" TargetMode="External"/><Relationship Id="rId49" Type="http://schemas.openxmlformats.org/officeDocument/2006/relationships/hyperlink" Target="mailto:v.lina78@mail.ru"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ca.earth/en/documents/" TargetMode="External"/><Relationship Id="rId31" Type="http://schemas.openxmlformats.org/officeDocument/2006/relationships/hyperlink" Target="https://www.mca.earth/files/expert_evaluation_form.docx" TargetMode="External"/><Relationship Id="rId44" Type="http://schemas.openxmlformats.org/officeDocument/2006/relationships/hyperlink" Target="https://www.cepf.net/stories/12-tips-getting-your-grant-idea-funded" TargetMode="External"/><Relationship Id="rId52" Type="http://schemas.openxmlformats.org/officeDocument/2006/relationships/hyperlink" Target="mailto:fortkmngos@inbox.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wf.ru" TargetMode="External"/><Relationship Id="rId22" Type="http://schemas.openxmlformats.org/officeDocument/2006/relationships/hyperlink" Target="https://www.mca.earth/files/proposal_template.docx" TargetMode="External"/><Relationship Id="rId27" Type="http://schemas.openxmlformats.org/officeDocument/2006/relationships/hyperlink" Target="mailto:mihey-painter@mail.ru" TargetMode="External"/><Relationship Id="rId30" Type="http://schemas.openxmlformats.org/officeDocument/2006/relationships/hyperlink" Target="https://www.mca.earth/files/central_asia_conservation_outcomes_map_english.pdf" TargetMode="External"/><Relationship Id="rId35" Type="http://schemas.openxmlformats.org/officeDocument/2006/relationships/hyperlink" Target="https://www.cepf.net/sites/default/files/mountains-central-asia-ecosystem-profile-russian.pdf" TargetMode="External"/><Relationship Id="rId43" Type="http://schemas.openxmlformats.org/officeDocument/2006/relationships/hyperlink" Target="https://www.cepf.net/grants/before-you-apply" TargetMode="External"/><Relationship Id="rId48" Type="http://schemas.openxmlformats.org/officeDocument/2006/relationships/hyperlink" Target="mailto:lprotas@wwf.ru"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mailto:shermatov.khisrav@gmail.com"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275CF8F9A78240B959A5A612995569" ma:contentTypeVersion="13" ma:contentTypeDescription="Create a new document." ma:contentTypeScope="" ma:versionID="0b69760189a23e2dfc9cbd04825977df">
  <xsd:schema xmlns:xsd="http://www.w3.org/2001/XMLSchema" xmlns:xs="http://www.w3.org/2001/XMLSchema" xmlns:p="http://schemas.microsoft.com/office/2006/metadata/properties" xmlns:ns3="0bb30937-85a4-4579-a1ed-f408c7ed3cb5" xmlns:ns4="2b6afa01-9133-44a2-afe5-8f8b99959b97" targetNamespace="http://schemas.microsoft.com/office/2006/metadata/properties" ma:root="true" ma:fieldsID="4263f457778c14545d916f05f5c37dab" ns3:_="" ns4:_="">
    <xsd:import namespace="0bb30937-85a4-4579-a1ed-f408c7ed3cb5"/>
    <xsd:import namespace="2b6afa01-9133-44a2-afe5-8f8b99959b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30937-85a4-4579-a1ed-f408c7ed3c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afa01-9133-44a2-afe5-8f8b99959b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08BDD-843F-4ADC-A468-F88A61F28E7A}">
  <ds:schemaRefs>
    <ds:schemaRef ds:uri="http://schemas.microsoft.com/sharepoint/v3/contenttype/forms"/>
  </ds:schemaRefs>
</ds:datastoreItem>
</file>

<file path=customXml/itemProps2.xml><?xml version="1.0" encoding="utf-8"?>
<ds:datastoreItem xmlns:ds="http://schemas.openxmlformats.org/officeDocument/2006/customXml" ds:itemID="{78871C7B-9247-4811-BBF8-2CA6CABC7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30937-85a4-4579-a1ed-f408c7ed3cb5"/>
    <ds:schemaRef ds:uri="2b6afa01-9133-44a2-afe5-8f8b99959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70A60-4701-4288-B447-79D016212C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A6A79B-7E39-4BC5-B873-96DA9E02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2179</Words>
  <Characters>12423</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Михаил</dc:creator>
  <cp:keywords/>
  <dc:description/>
  <cp:lastModifiedBy>Vol3</cp:lastModifiedBy>
  <cp:revision>44</cp:revision>
  <dcterms:created xsi:type="dcterms:W3CDTF">2020-04-23T14:53:00Z</dcterms:created>
  <dcterms:modified xsi:type="dcterms:W3CDTF">2021-11-30T13:25:00Z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0x010100B6275CF8F9A78240B959A5A612995569</vt:lpwstr>
  </property>
</Properties>
</file>